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77" w:rsidRPr="00BB2E77" w:rsidRDefault="00BB2E77" w:rsidP="00BB2E77">
      <w:pPr>
        <w:spacing w:after="0" w:line="240" w:lineRule="atLeast"/>
        <w:jc w:val="center"/>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TAŞINMAZ SATILACAKTIR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b/>
          <w:bCs/>
          <w:color w:val="0000FF"/>
          <w:sz w:val="18"/>
          <w:szCs w:val="18"/>
          <w:lang w:eastAsia="tr-TR"/>
        </w:rPr>
        <w:t>Ayvalık Belediye Başkanlığından:</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673"/>
        <w:gridCol w:w="1353"/>
        <w:gridCol w:w="767"/>
        <w:gridCol w:w="874"/>
        <w:gridCol w:w="1946"/>
        <w:gridCol w:w="581"/>
        <w:gridCol w:w="1773"/>
        <w:gridCol w:w="2066"/>
        <w:gridCol w:w="1307"/>
      </w:tblGrid>
      <w:tr w:rsidR="00BB2E77" w:rsidRPr="00BB2E77" w:rsidTr="00BB2E7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Sıra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Mevkii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Parsel</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Cinsi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No</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Geçici Teminat</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Muhammen Bedel</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İhale Saati</w:t>
            </w:r>
          </w:p>
        </w:tc>
      </w:tr>
      <w:tr w:rsidR="00BB2E77" w:rsidRPr="00BB2E77" w:rsidTr="00BB2E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spellStart"/>
            <w:r w:rsidRPr="00BB2E77">
              <w:rPr>
                <w:rFonts w:ascii="Times New Roman" w:eastAsia="Times New Roman" w:hAnsi="Times New Roman" w:cs="Times New Roman"/>
                <w:sz w:val="18"/>
                <w:lang w:eastAsia="tr-TR"/>
              </w:rPr>
              <w:t>Mithatpaşa</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1534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Mesken</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F1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6.300,00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r w:rsidRPr="00BB2E77">
              <w:rPr>
                <w:rFonts w:ascii="Times New Roman" w:eastAsia="Times New Roman" w:hAnsi="Times New Roman" w:cs="Times New Roman"/>
                <w:sz w:val="18"/>
                <w:lang w:eastAsia="tr-TR"/>
              </w:rPr>
              <w:t> </w:t>
            </w:r>
            <w:r w:rsidRPr="00BB2E77">
              <w:rPr>
                <w:rFonts w:ascii="Times New Roman" w:eastAsia="Times New Roman" w:hAnsi="Times New Roman" w:cs="Times New Roman"/>
                <w:sz w:val="18"/>
                <w:szCs w:val="18"/>
                <w:lang w:eastAsia="tr-TR"/>
              </w:rPr>
              <w:t>210.000,00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gramStart"/>
            <w:r w:rsidRPr="00BB2E77">
              <w:rPr>
                <w:rFonts w:ascii="Times New Roman" w:eastAsia="Times New Roman" w:hAnsi="Times New Roman" w:cs="Times New Roman"/>
                <w:sz w:val="18"/>
                <w:lang w:eastAsia="tr-TR"/>
              </w:rPr>
              <w:t>13:30</w:t>
            </w:r>
            <w:proofErr w:type="gramEnd"/>
          </w:p>
        </w:tc>
      </w:tr>
      <w:tr w:rsidR="00BB2E77" w:rsidRPr="00BB2E77" w:rsidTr="00BB2E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Kemalpaşa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1786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Mesken yeri</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3.622,50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r w:rsidRPr="00BB2E77">
              <w:rPr>
                <w:rFonts w:ascii="Times New Roman" w:eastAsia="Times New Roman" w:hAnsi="Times New Roman" w:cs="Times New Roman"/>
                <w:sz w:val="18"/>
                <w:lang w:eastAsia="tr-TR"/>
              </w:rPr>
              <w:t> </w:t>
            </w:r>
            <w:r w:rsidRPr="00BB2E77">
              <w:rPr>
                <w:rFonts w:ascii="Times New Roman" w:eastAsia="Times New Roman" w:hAnsi="Times New Roman" w:cs="Times New Roman"/>
                <w:sz w:val="18"/>
                <w:szCs w:val="18"/>
                <w:lang w:eastAsia="tr-TR"/>
              </w:rPr>
              <w:t>120.750,00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gramStart"/>
            <w:r w:rsidRPr="00BB2E77">
              <w:rPr>
                <w:rFonts w:ascii="Times New Roman" w:eastAsia="Times New Roman" w:hAnsi="Times New Roman" w:cs="Times New Roman"/>
                <w:sz w:val="18"/>
                <w:lang w:eastAsia="tr-TR"/>
              </w:rPr>
              <w:t>13:45</w:t>
            </w:r>
            <w:proofErr w:type="gramEnd"/>
          </w:p>
        </w:tc>
      </w:tr>
      <w:tr w:rsidR="00BB2E77" w:rsidRPr="00BB2E77" w:rsidTr="00BB2E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Kemalpaşa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1861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Mesken yeri</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3.622,50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r w:rsidRPr="00BB2E77">
              <w:rPr>
                <w:rFonts w:ascii="Times New Roman" w:eastAsia="Times New Roman" w:hAnsi="Times New Roman" w:cs="Times New Roman"/>
                <w:sz w:val="18"/>
                <w:lang w:eastAsia="tr-TR"/>
              </w:rPr>
              <w:t> </w:t>
            </w:r>
            <w:r w:rsidRPr="00BB2E77">
              <w:rPr>
                <w:rFonts w:ascii="Times New Roman" w:eastAsia="Times New Roman" w:hAnsi="Times New Roman" w:cs="Times New Roman"/>
                <w:sz w:val="18"/>
                <w:szCs w:val="18"/>
                <w:lang w:eastAsia="tr-TR"/>
              </w:rPr>
              <w:t>120.750,00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gramStart"/>
            <w:r w:rsidRPr="00BB2E77">
              <w:rPr>
                <w:rFonts w:ascii="Times New Roman" w:eastAsia="Times New Roman" w:hAnsi="Times New Roman" w:cs="Times New Roman"/>
                <w:sz w:val="18"/>
                <w:lang w:eastAsia="tr-TR"/>
              </w:rPr>
              <w:t>14:00</w:t>
            </w:r>
            <w:proofErr w:type="gramEnd"/>
          </w:p>
        </w:tc>
      </w:tr>
      <w:tr w:rsidR="00BB2E77" w:rsidRPr="00BB2E77" w:rsidTr="00BB2E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spellStart"/>
            <w:r w:rsidRPr="00BB2E77">
              <w:rPr>
                <w:rFonts w:ascii="Times New Roman" w:eastAsia="Times New Roman" w:hAnsi="Times New Roman" w:cs="Times New Roman"/>
                <w:sz w:val="18"/>
                <w:lang w:eastAsia="tr-TR"/>
              </w:rPr>
              <w:t>Mithatpaşa</w:t>
            </w:r>
            <w:proofErr w:type="spellEnd"/>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1730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Arsa (876,64 m</w:t>
            </w:r>
            <w:r w:rsidRPr="00BB2E77">
              <w:rPr>
                <w:rFonts w:ascii="Times New Roman" w:eastAsia="Times New Roman" w:hAnsi="Times New Roman" w:cs="Times New Roman"/>
                <w:sz w:val="18"/>
                <w:szCs w:val="18"/>
                <w:vertAlign w:val="superscript"/>
                <w:lang w:eastAsia="tr-TR"/>
              </w:rPr>
              <w:t>2</w:t>
            </w:r>
            <w:r w:rsidRPr="00BB2E77">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22.680,00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r w:rsidRPr="00BB2E77">
              <w:rPr>
                <w:rFonts w:ascii="Times New Roman" w:eastAsia="Times New Roman" w:hAnsi="Times New Roman" w:cs="Times New Roman"/>
                <w:sz w:val="18"/>
                <w:lang w:eastAsia="tr-TR"/>
              </w:rPr>
              <w:t> </w:t>
            </w:r>
            <w:r w:rsidRPr="00BB2E77">
              <w:rPr>
                <w:rFonts w:ascii="Times New Roman" w:eastAsia="Times New Roman" w:hAnsi="Times New Roman" w:cs="Times New Roman"/>
                <w:sz w:val="18"/>
                <w:szCs w:val="18"/>
                <w:lang w:eastAsia="tr-TR"/>
              </w:rPr>
              <w:t>756.000,00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gramStart"/>
            <w:r w:rsidRPr="00BB2E77">
              <w:rPr>
                <w:rFonts w:ascii="Times New Roman" w:eastAsia="Times New Roman" w:hAnsi="Times New Roman" w:cs="Times New Roman"/>
                <w:sz w:val="18"/>
                <w:lang w:eastAsia="tr-TR"/>
              </w:rPr>
              <w:t>14:15</w:t>
            </w:r>
            <w:proofErr w:type="gramEnd"/>
          </w:p>
        </w:tc>
      </w:tr>
      <w:tr w:rsidR="00BB2E77" w:rsidRPr="00BB2E77" w:rsidTr="00BB2E77">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Sakarya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858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Arsa (2251 m</w:t>
            </w:r>
            <w:r w:rsidRPr="00BB2E77">
              <w:rPr>
                <w:rFonts w:ascii="Times New Roman" w:eastAsia="Times New Roman" w:hAnsi="Times New Roman" w:cs="Times New Roman"/>
                <w:sz w:val="18"/>
                <w:szCs w:val="18"/>
                <w:vertAlign w:val="superscript"/>
                <w:lang w:eastAsia="tr-TR"/>
              </w:rPr>
              <w:t>2</w:t>
            </w:r>
            <w:r w:rsidRPr="00BB2E77">
              <w:rPr>
                <w:rFonts w:ascii="Times New Roman" w:eastAsia="Times New Roman" w:hAnsi="Times New Roman" w:cs="Times New Roman"/>
                <w:sz w:val="18"/>
                <w:szCs w:val="18"/>
                <w:lang w:eastAsia="tr-TR"/>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69.300,00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r w:rsidRPr="00BB2E77">
              <w:rPr>
                <w:rFonts w:ascii="Times New Roman" w:eastAsia="Times New Roman" w:hAnsi="Times New Roman" w:cs="Times New Roman"/>
                <w:sz w:val="18"/>
                <w:szCs w:val="18"/>
                <w:lang w:eastAsia="tr-TR"/>
              </w:rPr>
              <w:t>2.310.000,00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B2E77" w:rsidRPr="00BB2E77" w:rsidRDefault="00BB2E77" w:rsidP="00BB2E77">
            <w:pPr>
              <w:spacing w:after="0" w:line="240" w:lineRule="atLeast"/>
              <w:jc w:val="center"/>
              <w:rPr>
                <w:rFonts w:ascii="Times New Roman" w:eastAsia="Times New Roman" w:hAnsi="Times New Roman" w:cs="Times New Roman"/>
                <w:sz w:val="20"/>
                <w:szCs w:val="20"/>
                <w:lang w:eastAsia="tr-TR"/>
              </w:rPr>
            </w:pPr>
            <w:proofErr w:type="gramStart"/>
            <w:r w:rsidRPr="00BB2E77">
              <w:rPr>
                <w:rFonts w:ascii="Times New Roman" w:eastAsia="Times New Roman" w:hAnsi="Times New Roman" w:cs="Times New Roman"/>
                <w:sz w:val="18"/>
                <w:lang w:eastAsia="tr-TR"/>
              </w:rPr>
              <w:t>14:30</w:t>
            </w:r>
            <w:proofErr w:type="gramEnd"/>
          </w:p>
        </w:tc>
      </w:tr>
    </w:tbl>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w:t>
      </w:r>
    </w:p>
    <w:p w:rsidR="00BB2E77" w:rsidRPr="00BB2E77" w:rsidRDefault="00BB2E77" w:rsidP="00BB2E77">
      <w:pPr>
        <w:spacing w:after="0" w:line="240" w:lineRule="atLeast"/>
        <w:ind w:left="2694" w:hanging="212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İHALE TARİHİ VE </w:t>
      </w:r>
      <w:proofErr w:type="gramStart"/>
      <w:r w:rsidRPr="00BB2E77">
        <w:rPr>
          <w:rFonts w:ascii="Times New Roman" w:eastAsia="Times New Roman" w:hAnsi="Times New Roman" w:cs="Times New Roman"/>
          <w:color w:val="000000"/>
          <w:sz w:val="18"/>
          <w:szCs w:val="18"/>
          <w:lang w:eastAsia="tr-TR"/>
        </w:rPr>
        <w:t>YERİ</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w:t>
      </w:r>
      <w:r w:rsidRPr="00BB2E77">
        <w:rPr>
          <w:rFonts w:ascii="Times New Roman" w:eastAsia="Times New Roman" w:hAnsi="Times New Roman" w:cs="Times New Roman"/>
          <w:color w:val="000000"/>
          <w:sz w:val="18"/>
          <w:lang w:eastAsia="tr-TR"/>
        </w:rPr>
        <w:t> 31</w:t>
      </w:r>
      <w:proofErr w:type="gramEnd"/>
      <w:r w:rsidRPr="00BB2E77">
        <w:rPr>
          <w:rFonts w:ascii="Times New Roman" w:eastAsia="Times New Roman" w:hAnsi="Times New Roman" w:cs="Times New Roman"/>
          <w:color w:val="000000"/>
          <w:sz w:val="18"/>
          <w:lang w:eastAsia="tr-TR"/>
        </w:rPr>
        <w:t>/05/2016 </w:t>
      </w:r>
      <w:r w:rsidRPr="00BB2E77">
        <w:rPr>
          <w:rFonts w:ascii="Times New Roman" w:eastAsia="Times New Roman" w:hAnsi="Times New Roman" w:cs="Times New Roman"/>
          <w:color w:val="000000"/>
          <w:sz w:val="18"/>
          <w:szCs w:val="18"/>
          <w:lang w:eastAsia="tr-TR"/>
        </w:rPr>
        <w:t>tarihinde saat 13:30’da sırayla Ayvalık Belediye Başkanlığı Orhan Peker Sanat Galerisinde yapılacaktır. (Ayvalık Belediyesi Zabıta Müdürlüğü yanı)</w:t>
      </w:r>
    </w:p>
    <w:p w:rsidR="00BB2E77" w:rsidRPr="00BB2E77" w:rsidRDefault="00BB2E77" w:rsidP="00BB2E77">
      <w:pPr>
        <w:spacing w:after="0" w:line="240" w:lineRule="atLeast"/>
        <w:ind w:left="2694" w:hanging="212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İHALE </w:t>
      </w:r>
      <w:proofErr w:type="gramStart"/>
      <w:r w:rsidRPr="00BB2E77">
        <w:rPr>
          <w:rFonts w:ascii="Times New Roman" w:eastAsia="Times New Roman" w:hAnsi="Times New Roman" w:cs="Times New Roman"/>
          <w:color w:val="000000"/>
          <w:sz w:val="18"/>
          <w:szCs w:val="18"/>
          <w:lang w:eastAsia="tr-TR"/>
        </w:rPr>
        <w:t>YÖNTEMİ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2886</w:t>
      </w:r>
      <w:proofErr w:type="gramEnd"/>
      <w:r w:rsidRPr="00BB2E77">
        <w:rPr>
          <w:rFonts w:ascii="Times New Roman" w:eastAsia="Times New Roman" w:hAnsi="Times New Roman" w:cs="Times New Roman"/>
          <w:color w:val="000000"/>
          <w:sz w:val="18"/>
          <w:szCs w:val="18"/>
          <w:lang w:eastAsia="tr-TR"/>
        </w:rPr>
        <w:t xml:space="preserve"> - 45. maddesine göre "Açık Teklif Usulü" (5. Sıradaki arsa “Kapalı Teklif Usulü ile ihale edilecektir)</w:t>
      </w:r>
    </w:p>
    <w:p w:rsidR="00BB2E77" w:rsidRPr="00BB2E77" w:rsidRDefault="00BB2E77" w:rsidP="00BB2E77">
      <w:pPr>
        <w:spacing w:after="0" w:line="240" w:lineRule="atLeast"/>
        <w:ind w:left="2694" w:hanging="212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İHALE </w:t>
      </w:r>
      <w:proofErr w:type="gramStart"/>
      <w:r w:rsidRPr="00BB2E77">
        <w:rPr>
          <w:rFonts w:ascii="Times New Roman" w:eastAsia="Times New Roman" w:hAnsi="Times New Roman" w:cs="Times New Roman"/>
          <w:color w:val="000000"/>
          <w:sz w:val="18"/>
          <w:szCs w:val="18"/>
          <w:lang w:eastAsia="tr-TR"/>
        </w:rPr>
        <w:t>KOMİSYONU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ENCÜMEN</w:t>
      </w:r>
      <w:proofErr w:type="gramEnd"/>
    </w:p>
    <w:p w:rsidR="00BB2E77" w:rsidRPr="00BB2E77" w:rsidRDefault="00BB2E77" w:rsidP="00BB2E77">
      <w:pPr>
        <w:spacing w:after="0" w:line="240" w:lineRule="atLeast"/>
        <w:ind w:left="2694" w:hanging="212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İLANIN </w:t>
      </w:r>
      <w:proofErr w:type="gramStart"/>
      <w:r w:rsidRPr="00BB2E77">
        <w:rPr>
          <w:rFonts w:ascii="Times New Roman" w:eastAsia="Times New Roman" w:hAnsi="Times New Roman" w:cs="Times New Roman"/>
          <w:color w:val="000000"/>
          <w:sz w:val="18"/>
          <w:szCs w:val="18"/>
          <w:lang w:eastAsia="tr-TR"/>
        </w:rPr>
        <w:t>ŞEKLİ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2</w:t>
      </w:r>
      <w:proofErr w:type="gramEnd"/>
      <w:r w:rsidRPr="00BB2E77">
        <w:rPr>
          <w:rFonts w:ascii="Times New Roman" w:eastAsia="Times New Roman" w:hAnsi="Times New Roman" w:cs="Times New Roman"/>
          <w:color w:val="000000"/>
          <w:sz w:val="18"/>
          <w:szCs w:val="18"/>
          <w:lang w:eastAsia="tr-TR"/>
        </w:rPr>
        <w:t xml:space="preserve"> kez Yerel, 1 kez Ulusal, 1 kez Resmi gazete, Kaymakamlık İlan panosu ve Belediye yayın araçları ile ilan edilerek.</w:t>
      </w:r>
    </w:p>
    <w:p w:rsidR="00BB2E77" w:rsidRPr="00BB2E77" w:rsidRDefault="00BB2E77" w:rsidP="00BB2E77">
      <w:pPr>
        <w:spacing w:after="0" w:line="240" w:lineRule="atLeast"/>
        <w:ind w:left="2694" w:hanging="212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İSTENEN </w:t>
      </w:r>
      <w:proofErr w:type="gramStart"/>
      <w:r w:rsidRPr="00BB2E77">
        <w:rPr>
          <w:rFonts w:ascii="Times New Roman" w:eastAsia="Times New Roman" w:hAnsi="Times New Roman" w:cs="Times New Roman"/>
          <w:color w:val="000000"/>
          <w:sz w:val="18"/>
          <w:szCs w:val="18"/>
          <w:lang w:eastAsia="tr-TR"/>
        </w:rPr>
        <w:t>BELGELER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w:t>
      </w:r>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İhaleye</w:t>
      </w:r>
      <w:proofErr w:type="gramEnd"/>
      <w:r w:rsidRPr="00BB2E77">
        <w:rPr>
          <w:rFonts w:ascii="Times New Roman" w:eastAsia="Times New Roman" w:hAnsi="Times New Roman" w:cs="Times New Roman"/>
          <w:color w:val="000000"/>
          <w:sz w:val="18"/>
          <w:szCs w:val="18"/>
          <w:lang w:eastAsia="tr-TR"/>
        </w:rPr>
        <w:t xml:space="preserve"> katılabilmek için; ihalenin yapıldığı yıl içinde alınmış belgenin aslı veya noter tasdikli sureti olmak kaydıyla,</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1 - Taşınmaz Mal Satış Şartnamesinin nakit olarak yatırılması halinde satın aldığına dair belge.</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2 - Geçici Teminatın belirtilen saate kadar yatırıldığına dair makbuz.</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3 - Gerçek kişiler için Nüfus cüzdanı sureti (Nüfus Müdürlüğünden alınmış) ve nüfus cüzdanı fotokopisi,</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4 - Gerçek kişiler için</w:t>
      </w:r>
      <w:r w:rsidRPr="00BB2E77">
        <w:rPr>
          <w:rFonts w:ascii="Times New Roman" w:eastAsia="Times New Roman" w:hAnsi="Times New Roman" w:cs="Times New Roman"/>
          <w:color w:val="000000"/>
          <w:sz w:val="18"/>
          <w:lang w:eastAsia="tr-TR"/>
        </w:rPr>
        <w:t> </w:t>
      </w:r>
      <w:proofErr w:type="gramStart"/>
      <w:r w:rsidRPr="00BB2E77">
        <w:rPr>
          <w:rFonts w:ascii="Times New Roman" w:eastAsia="Times New Roman" w:hAnsi="Times New Roman" w:cs="Times New Roman"/>
          <w:color w:val="000000"/>
          <w:sz w:val="18"/>
          <w:lang w:eastAsia="tr-TR"/>
        </w:rPr>
        <w:t>ikametgah</w:t>
      </w:r>
      <w:proofErr w:type="gramEnd"/>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(İhale tarihinden geriye doğru 1 aylık dönem içinde temin edilmiş)</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5 - Gerçek kişiler için imza beyanı (noterden tasdikli olmak kaydıyla) ve</w:t>
      </w:r>
      <w:r w:rsidRPr="00BB2E77">
        <w:rPr>
          <w:rFonts w:ascii="Times New Roman" w:eastAsia="Times New Roman" w:hAnsi="Times New Roman" w:cs="Times New Roman"/>
          <w:color w:val="000000"/>
          <w:sz w:val="18"/>
          <w:lang w:eastAsia="tr-TR"/>
        </w:rPr>
        <w:t> </w:t>
      </w:r>
      <w:proofErr w:type="gramStart"/>
      <w:r w:rsidRPr="00BB2E77">
        <w:rPr>
          <w:rFonts w:ascii="Times New Roman" w:eastAsia="Times New Roman" w:hAnsi="Times New Roman" w:cs="Times New Roman"/>
          <w:color w:val="000000"/>
          <w:sz w:val="18"/>
          <w:lang w:eastAsia="tr-TR"/>
        </w:rPr>
        <w:t>vekaleten</w:t>
      </w:r>
      <w:proofErr w:type="gramEnd"/>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iştirak ediliyorsa, isteklinin adına teklif vermeye yetkili olduğuna dair noter tasdikli vekaletname ve vekile ait noter tasdikli imza beyanı,</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B2E77">
        <w:rPr>
          <w:rFonts w:ascii="Times New Roman" w:eastAsia="Times New Roman" w:hAnsi="Times New Roman" w:cs="Times New Roman"/>
          <w:color w:val="000000"/>
          <w:sz w:val="18"/>
          <w:lang w:eastAsia="tr-TR"/>
        </w:rPr>
        <w:t>6 - Tüzel kişi olması halinde, mevzuatı gereği tüzel kişiliğin siciline kayıtlı bulunduğu Ticaret ve/veya Sanayi ve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noter tasdikli imza sirküleri,</w:t>
      </w:r>
      <w:proofErr w:type="gramEnd"/>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7 - İsteklilerin Devlet İhalelerine katılmaktan yasaklı olmadığına dair yazılı beyanı,</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8 - Tüzel kişi olması halinde tüzel kişiliğin ortakları, üyeleri veya kurucuları ile tüzel kişiliğin yönetimindeki görevlileri belirten son durumu gösterir, Ticaret Sicil Gazetesi,</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9 - Ortak girişimin istekli olması halinde iş ortaklık beyannamesi doldurulacaktır.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 xml:space="preserve">10 - Ortak girişimlerde taşınmaz satış şartnamesi bütün ortaklarca ya da yetki verilen ortaklarca yapılacak olup, ilgisine göre bu maddenin 3, 4, 5, 6, 7 ve 8. Sırada sayılan belgeleri ayrı </w:t>
      </w:r>
      <w:proofErr w:type="spellStart"/>
      <w:r w:rsidRPr="00BB2E77">
        <w:rPr>
          <w:rFonts w:ascii="Times New Roman" w:eastAsia="Times New Roman" w:hAnsi="Times New Roman" w:cs="Times New Roman"/>
          <w:color w:val="000000"/>
          <w:sz w:val="18"/>
          <w:szCs w:val="18"/>
          <w:lang w:eastAsia="tr-TR"/>
        </w:rPr>
        <w:t>ayrı</w:t>
      </w:r>
      <w:proofErr w:type="spellEnd"/>
      <w:r w:rsidRPr="00BB2E77">
        <w:rPr>
          <w:rFonts w:ascii="Times New Roman" w:eastAsia="Times New Roman" w:hAnsi="Times New Roman" w:cs="Times New Roman"/>
          <w:color w:val="000000"/>
          <w:sz w:val="18"/>
          <w:szCs w:val="18"/>
          <w:lang w:eastAsia="tr-TR"/>
        </w:rPr>
        <w:t xml:space="preserve"> vereceklerdir.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11 - Ayvalık Belediyesine borcu (emlak, ilan reklam, kira vb.) olmadığına dair güncel belge,</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12 - Taşınmazın ihaleden önce bulunduğu yerde görüldüğüne ve görüldüğü haliyle kabul edildiğine dair yazılı beyan,</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13 - 2886 Sayılı devlet İhale Kanununun 6. Maddesinde belirtilen kişiler doğrudan veya dolaylı olarak ihaleye katılamazlar.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14 - İhaleye kapalı teklif usulü ile satışı yapılacak taşınmaz hariç posta,</w:t>
      </w:r>
      <w:r w:rsidRPr="00BB2E77">
        <w:rPr>
          <w:rFonts w:ascii="Times New Roman" w:eastAsia="Times New Roman" w:hAnsi="Times New Roman" w:cs="Times New Roman"/>
          <w:color w:val="000000"/>
          <w:sz w:val="18"/>
          <w:lang w:eastAsia="tr-TR"/>
        </w:rPr>
        <w:t> </w:t>
      </w:r>
      <w:proofErr w:type="spellStart"/>
      <w:r w:rsidRPr="00BB2E77">
        <w:rPr>
          <w:rFonts w:ascii="Times New Roman" w:eastAsia="Times New Roman" w:hAnsi="Times New Roman" w:cs="Times New Roman"/>
          <w:color w:val="000000"/>
          <w:sz w:val="18"/>
          <w:lang w:eastAsia="tr-TR"/>
        </w:rPr>
        <w:t>fax</w:t>
      </w:r>
      <w:proofErr w:type="spellEnd"/>
      <w:r w:rsidRPr="00BB2E77">
        <w:rPr>
          <w:rFonts w:ascii="Times New Roman" w:eastAsia="Times New Roman" w:hAnsi="Times New Roman" w:cs="Times New Roman"/>
          <w:color w:val="000000"/>
          <w:sz w:val="18"/>
          <w:szCs w:val="18"/>
          <w:lang w:eastAsia="tr-TR"/>
        </w:rPr>
        <w:t>, mail vb. müracaatlar kabul edilmeyecektir.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İstekliler söz konusu gayrimenkullerin satış ihalesine katılabilmek için satın alacakları taşınmazların muhammen bedelinin %3’ü nispetinde geçici teminatı nakden veya süresiz teminat mektubu ile yatırmak zorundadır. İştirakçilerin Geçici teminat bedelini ihale tarih ve saatine kadar belediyemiz veznesine yatırmaları ve ihale edilecek arsalar ve</w:t>
      </w:r>
      <w:r w:rsidRPr="00BB2E77">
        <w:rPr>
          <w:rFonts w:ascii="Times New Roman" w:eastAsia="Times New Roman" w:hAnsi="Times New Roman" w:cs="Times New Roman"/>
          <w:color w:val="000000"/>
          <w:sz w:val="18"/>
          <w:lang w:eastAsia="tr-TR"/>
        </w:rPr>
        <w:t> </w:t>
      </w:r>
      <w:proofErr w:type="spellStart"/>
      <w:r w:rsidRPr="00BB2E77">
        <w:rPr>
          <w:rFonts w:ascii="Times New Roman" w:eastAsia="Times New Roman" w:hAnsi="Times New Roman" w:cs="Times New Roman"/>
          <w:color w:val="000000"/>
          <w:sz w:val="18"/>
          <w:lang w:eastAsia="tr-TR"/>
        </w:rPr>
        <w:t>dublex</w:t>
      </w:r>
      <w:proofErr w:type="spellEnd"/>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 xml:space="preserve">meskenler için istenilen </w:t>
      </w:r>
      <w:r w:rsidRPr="00BB2E77">
        <w:rPr>
          <w:rFonts w:ascii="Times New Roman" w:eastAsia="Times New Roman" w:hAnsi="Times New Roman" w:cs="Times New Roman"/>
          <w:color w:val="000000"/>
          <w:sz w:val="18"/>
          <w:szCs w:val="18"/>
          <w:lang w:eastAsia="tr-TR"/>
        </w:rPr>
        <w:lastRenderedPageBreak/>
        <w:t>belgeleri ihale tarih ve saatine kadar Destek Hizmetleri Müdürlüğüne teslim etmeleri gerekmektedir. İsteklilerin kapalı teklif zarflarını</w:t>
      </w:r>
      <w:r w:rsidRPr="00BB2E77">
        <w:rPr>
          <w:rFonts w:ascii="Times New Roman" w:eastAsia="Times New Roman" w:hAnsi="Times New Roman" w:cs="Times New Roman"/>
          <w:color w:val="000000"/>
          <w:sz w:val="18"/>
          <w:lang w:eastAsia="tr-TR"/>
        </w:rPr>
        <w:t> </w:t>
      </w:r>
      <w:proofErr w:type="gramStart"/>
      <w:r w:rsidRPr="00BB2E77">
        <w:rPr>
          <w:rFonts w:ascii="Times New Roman" w:eastAsia="Times New Roman" w:hAnsi="Times New Roman" w:cs="Times New Roman"/>
          <w:color w:val="000000"/>
          <w:sz w:val="18"/>
          <w:lang w:eastAsia="tr-TR"/>
        </w:rPr>
        <w:t>31/05/2016</w:t>
      </w:r>
      <w:proofErr w:type="gramEnd"/>
      <w:r w:rsidRPr="00BB2E77">
        <w:rPr>
          <w:rFonts w:ascii="Times New Roman" w:eastAsia="Times New Roman" w:hAnsi="Times New Roman" w:cs="Times New Roman"/>
          <w:color w:val="000000"/>
          <w:sz w:val="18"/>
          <w:lang w:eastAsia="tr-TR"/>
        </w:rPr>
        <w:t> </w:t>
      </w:r>
      <w:r w:rsidRPr="00BB2E77">
        <w:rPr>
          <w:rFonts w:ascii="Times New Roman" w:eastAsia="Times New Roman" w:hAnsi="Times New Roman" w:cs="Times New Roman"/>
          <w:color w:val="000000"/>
          <w:sz w:val="18"/>
          <w:szCs w:val="18"/>
          <w:lang w:eastAsia="tr-TR"/>
        </w:rPr>
        <w:t>tarih ve saat 14:30’a kadar Ayvalık Belediyesi Destek Hizmetleri Müdürlüğüne teslim etmeleri gerekmektedir.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Şartname satın almayanlar ihaleye teklif sunamazlar. Şartname ve ekleri her bir taşınmaz için 300,00-TL (</w:t>
      </w:r>
      <w:proofErr w:type="spellStart"/>
      <w:r w:rsidRPr="00BB2E77">
        <w:rPr>
          <w:rFonts w:ascii="Times New Roman" w:eastAsia="Times New Roman" w:hAnsi="Times New Roman" w:cs="Times New Roman"/>
          <w:color w:val="000000"/>
          <w:sz w:val="18"/>
          <w:lang w:eastAsia="tr-TR"/>
        </w:rPr>
        <w:t>üçyüzlira</w:t>
      </w:r>
      <w:proofErr w:type="spellEnd"/>
      <w:r w:rsidRPr="00BB2E77">
        <w:rPr>
          <w:rFonts w:ascii="Times New Roman" w:eastAsia="Times New Roman" w:hAnsi="Times New Roman" w:cs="Times New Roman"/>
          <w:color w:val="000000"/>
          <w:sz w:val="18"/>
          <w:szCs w:val="18"/>
          <w:lang w:eastAsia="tr-TR"/>
        </w:rPr>
        <w:t>) karşılığı Ayvalık Belediyesi Destek Hizmetleri Müdürlüğünden verilecektir.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İhale Komisyonu ihaleyi yapıp yapmamakta serbesttir.</w:t>
      </w:r>
    </w:p>
    <w:p w:rsidR="00BB2E77" w:rsidRPr="00BB2E77" w:rsidRDefault="00BB2E77" w:rsidP="00BB2E77">
      <w:pPr>
        <w:spacing w:after="0" w:line="240" w:lineRule="atLeast"/>
        <w:ind w:firstLine="567"/>
        <w:jc w:val="both"/>
        <w:rPr>
          <w:rFonts w:ascii="Times New Roman" w:eastAsia="Times New Roman" w:hAnsi="Times New Roman" w:cs="Times New Roman"/>
          <w:color w:val="000000"/>
          <w:sz w:val="20"/>
          <w:szCs w:val="20"/>
          <w:lang w:eastAsia="tr-TR"/>
        </w:rPr>
      </w:pPr>
      <w:r w:rsidRPr="00BB2E77">
        <w:rPr>
          <w:rFonts w:ascii="Times New Roman" w:eastAsia="Times New Roman" w:hAnsi="Times New Roman" w:cs="Times New Roman"/>
          <w:color w:val="000000"/>
          <w:sz w:val="18"/>
          <w:szCs w:val="18"/>
          <w:lang w:eastAsia="tr-TR"/>
        </w:rPr>
        <w:t>İlan olunur.</w:t>
      </w:r>
    </w:p>
    <w:p w:rsidR="00245E00" w:rsidRPr="00BB2E77" w:rsidRDefault="00245E00" w:rsidP="00BB2E77"/>
    <w:sectPr w:rsidR="00245E00" w:rsidRPr="00BB2E77"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245E00"/>
    <w:rsid w:val="00594E2B"/>
    <w:rsid w:val="00945DBA"/>
    <w:rsid w:val="00BB2E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s>
</file>

<file path=word/webSettings.xml><?xml version="1.0" encoding="utf-8"?>
<w:webSettings xmlns:r="http://schemas.openxmlformats.org/officeDocument/2006/relationships" xmlns:w="http://schemas.openxmlformats.org/wordprocessingml/2006/main">
  <w:divs>
    <w:div w:id="157118512">
      <w:bodyDiv w:val="1"/>
      <w:marLeft w:val="0"/>
      <w:marRight w:val="0"/>
      <w:marTop w:val="0"/>
      <w:marBottom w:val="0"/>
      <w:divBdr>
        <w:top w:val="none" w:sz="0" w:space="0" w:color="auto"/>
        <w:left w:val="none" w:sz="0" w:space="0" w:color="auto"/>
        <w:bottom w:val="none" w:sz="0" w:space="0" w:color="auto"/>
        <w:right w:val="none" w:sz="0" w:space="0" w:color="auto"/>
      </w:divBdr>
    </w:div>
    <w:div w:id="4919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2016-05-20T05:37:00Z</dcterms:created>
  <dcterms:modified xsi:type="dcterms:W3CDTF">2016-05-20T06:06:00Z</dcterms:modified>
</cp:coreProperties>
</file>