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C8" w:rsidRPr="002C4CC8" w:rsidRDefault="002C4CC8" w:rsidP="002C4CC8">
      <w:pPr>
        <w:spacing w:after="0" w:line="240" w:lineRule="atLeast"/>
        <w:jc w:val="center"/>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TAŞINMAZ SATILACAKTIR</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b/>
          <w:bCs/>
          <w:color w:val="0000FF"/>
          <w:sz w:val="18"/>
          <w:szCs w:val="18"/>
          <w:lang w:eastAsia="tr-TR"/>
        </w:rPr>
        <w:t>Yumurtalık Kaymakamlığı</w:t>
      </w:r>
      <w:r w:rsidRPr="002C4CC8">
        <w:rPr>
          <w:rFonts w:ascii="Times New Roman" w:eastAsia="Times New Roman" w:hAnsi="Times New Roman" w:cs="Times New Roman"/>
          <w:b/>
          <w:bCs/>
          <w:color w:val="0000FF"/>
          <w:sz w:val="18"/>
          <w:lang w:eastAsia="tr-TR"/>
        </w:rPr>
        <w:t> Malmüdürlüğünden</w:t>
      </w:r>
      <w:r w:rsidRPr="002C4CC8">
        <w:rPr>
          <w:rFonts w:ascii="Times New Roman" w:eastAsia="Times New Roman" w:hAnsi="Times New Roman" w:cs="Times New Roman"/>
          <w:b/>
          <w:bCs/>
          <w:color w:val="0000FF"/>
          <w:sz w:val="18"/>
          <w:szCs w:val="18"/>
          <w:lang w:eastAsia="tr-TR"/>
        </w:rPr>
        <w:t>:</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600"/>
        <w:gridCol w:w="1230"/>
        <w:gridCol w:w="1055"/>
        <w:gridCol w:w="1110"/>
        <w:gridCol w:w="577"/>
        <w:gridCol w:w="882"/>
        <w:gridCol w:w="1403"/>
        <w:gridCol w:w="1131"/>
        <w:gridCol w:w="719"/>
        <w:gridCol w:w="1170"/>
        <w:gridCol w:w="1100"/>
        <w:gridCol w:w="1278"/>
        <w:gridCol w:w="1180"/>
        <w:gridCol w:w="740"/>
      </w:tblGrid>
      <w:tr w:rsidR="002C4CC8" w:rsidRPr="002C4CC8" w:rsidTr="002C4CC8">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2C4CC8" w:rsidRPr="002C4CC8" w:rsidRDefault="002C4CC8" w:rsidP="002C4CC8">
            <w:pPr>
              <w:spacing w:after="0" w:line="24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SIRA</w:t>
            </w:r>
          </w:p>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DOSYA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İLÇE</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C4CC8" w:rsidRPr="002C4CC8" w:rsidRDefault="002C4CC8" w:rsidP="002C4CC8">
            <w:pPr>
              <w:spacing w:after="0" w:line="24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YÜZÖLÇÜMÜ</w:t>
            </w:r>
          </w:p>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lang w:eastAsia="tr-TR"/>
              </w:rPr>
              <w:t>m</w:t>
            </w:r>
            <w:r w:rsidRPr="002C4CC8">
              <w:rPr>
                <w:rFonts w:ascii="Times New Roman" w:eastAsia="Times New Roman" w:hAnsi="Times New Roman" w:cs="Times New Roman"/>
                <w:sz w:val="18"/>
                <w:szCs w:val="18"/>
                <w:lang w:eastAsia="tr-TR"/>
              </w:rPr>
              <w:t>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C4CC8" w:rsidRPr="002C4CC8" w:rsidRDefault="002C4CC8" w:rsidP="002C4CC8">
            <w:pPr>
              <w:spacing w:after="0" w:line="24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HAZİNE</w:t>
            </w:r>
          </w:p>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HİSSESİ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C4CC8" w:rsidRPr="002C4CC8" w:rsidRDefault="002C4CC8" w:rsidP="002C4CC8">
            <w:pPr>
              <w:spacing w:after="0" w:line="24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VASFI</w:t>
            </w:r>
          </w:p>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C4CC8" w:rsidRPr="002C4CC8" w:rsidRDefault="002C4CC8" w:rsidP="002C4CC8">
            <w:pPr>
              <w:spacing w:after="0" w:line="24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İMAR</w:t>
            </w:r>
          </w:p>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C4CC8" w:rsidRPr="002C4CC8" w:rsidRDefault="002C4CC8" w:rsidP="002C4CC8">
            <w:pPr>
              <w:spacing w:after="0" w:line="24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DENİZE</w:t>
            </w:r>
          </w:p>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MESAFESİ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C4CC8" w:rsidRPr="002C4CC8" w:rsidRDefault="002C4CC8" w:rsidP="002C4CC8">
            <w:pPr>
              <w:spacing w:after="0" w:line="24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TAHMİNİ</w:t>
            </w:r>
          </w:p>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BEDELİ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C4CC8" w:rsidRPr="002C4CC8" w:rsidRDefault="002C4CC8" w:rsidP="002C4CC8">
            <w:pPr>
              <w:spacing w:after="0" w:line="24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GEÇİCİ</w:t>
            </w:r>
          </w:p>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TEMİNATI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C4CC8" w:rsidRPr="002C4CC8" w:rsidRDefault="002C4CC8" w:rsidP="002C4CC8">
            <w:pPr>
              <w:spacing w:after="0" w:line="24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İHALE</w:t>
            </w:r>
          </w:p>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SAATİ</w:t>
            </w:r>
          </w:p>
        </w:tc>
      </w:tr>
      <w:tr w:rsidR="002C4CC8" w:rsidRPr="002C4CC8" w:rsidTr="002C4CC8">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lang w:eastAsia="tr-TR"/>
              </w:rPr>
              <w:t>01130103599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Yumurtalık</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lang w:eastAsia="tr-TR"/>
              </w:rPr>
              <w:t>Gölovası</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128</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28.666,40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28.666,40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Sanayi Alanı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100 metre</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10.034.000,00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szCs w:val="18"/>
                <w:lang w:eastAsia="tr-TR"/>
              </w:rPr>
              <w:t>1.505.100,00</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C4CC8" w:rsidRPr="002C4CC8" w:rsidRDefault="002C4CC8" w:rsidP="002C4CC8">
            <w:pPr>
              <w:spacing w:after="0" w:line="20" w:lineRule="atLeast"/>
              <w:jc w:val="center"/>
              <w:rPr>
                <w:rFonts w:ascii="Times New Roman" w:eastAsia="Times New Roman" w:hAnsi="Times New Roman" w:cs="Times New Roman"/>
                <w:sz w:val="20"/>
                <w:szCs w:val="20"/>
                <w:lang w:eastAsia="tr-TR"/>
              </w:rPr>
            </w:pPr>
            <w:r w:rsidRPr="002C4CC8">
              <w:rPr>
                <w:rFonts w:ascii="Times New Roman" w:eastAsia="Times New Roman" w:hAnsi="Times New Roman" w:cs="Times New Roman"/>
                <w:sz w:val="18"/>
                <w:lang w:eastAsia="tr-TR"/>
              </w:rPr>
              <w:t>10:00</w:t>
            </w:r>
          </w:p>
        </w:tc>
      </w:tr>
    </w:tbl>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 </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1 - Yukarıda nitelikleri belirtilen taşınmazın;</w:t>
      </w:r>
      <w:r w:rsidRPr="002C4CC8">
        <w:rPr>
          <w:rFonts w:ascii="Times New Roman" w:eastAsia="Times New Roman" w:hAnsi="Times New Roman" w:cs="Times New Roman"/>
          <w:color w:val="000000"/>
          <w:sz w:val="18"/>
          <w:lang w:eastAsia="tr-TR"/>
        </w:rPr>
        <w:t> 6/6/2016 </w:t>
      </w:r>
      <w:r w:rsidRPr="002C4CC8">
        <w:rPr>
          <w:rFonts w:ascii="Times New Roman" w:eastAsia="Times New Roman" w:hAnsi="Times New Roman" w:cs="Times New Roman"/>
          <w:color w:val="000000"/>
          <w:sz w:val="18"/>
          <w:szCs w:val="18"/>
          <w:lang w:eastAsia="tr-TR"/>
        </w:rPr>
        <w:t>Pazartesi günü saat 10:00'da 2886 sayılı Kanunun 36. maddesi uyarınca Kapalı Teklif Usulü ile Yumurtalık</w:t>
      </w:r>
      <w:r w:rsidRPr="002C4CC8">
        <w:rPr>
          <w:rFonts w:ascii="Times New Roman" w:eastAsia="Times New Roman" w:hAnsi="Times New Roman" w:cs="Times New Roman"/>
          <w:color w:val="000000"/>
          <w:sz w:val="18"/>
          <w:lang w:eastAsia="tr-TR"/>
        </w:rPr>
        <w:t> Malmüdürlüğü </w:t>
      </w:r>
      <w:r w:rsidRPr="002C4CC8">
        <w:rPr>
          <w:rFonts w:ascii="Times New Roman" w:eastAsia="Times New Roman" w:hAnsi="Times New Roman" w:cs="Times New Roman"/>
          <w:color w:val="000000"/>
          <w:sz w:val="18"/>
          <w:szCs w:val="18"/>
          <w:lang w:eastAsia="tr-TR"/>
        </w:rPr>
        <w:t>Makam Odasında, Yumurtalık</w:t>
      </w:r>
      <w:r w:rsidRPr="002C4CC8">
        <w:rPr>
          <w:rFonts w:ascii="Times New Roman" w:eastAsia="Times New Roman" w:hAnsi="Times New Roman" w:cs="Times New Roman"/>
          <w:color w:val="000000"/>
          <w:sz w:val="18"/>
          <w:lang w:eastAsia="tr-TR"/>
        </w:rPr>
        <w:t>Malmüdürlüğü </w:t>
      </w:r>
      <w:r w:rsidRPr="002C4CC8">
        <w:rPr>
          <w:rFonts w:ascii="Times New Roman" w:eastAsia="Times New Roman" w:hAnsi="Times New Roman" w:cs="Times New Roman"/>
          <w:color w:val="000000"/>
          <w:sz w:val="18"/>
          <w:szCs w:val="18"/>
          <w:lang w:eastAsia="tr-TR"/>
        </w:rPr>
        <w:t>tarafından oluşturulacak komisyonca satış ihalesi yapılacaktır.</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2 - İsteklilerin ihaleye katılabilmeleri için;</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a) Gerçek kişilerde: Yasal yerleşim yeri belgesi (</w:t>
      </w:r>
      <w:r w:rsidRPr="002C4CC8">
        <w:rPr>
          <w:rFonts w:ascii="Times New Roman" w:eastAsia="Times New Roman" w:hAnsi="Times New Roman" w:cs="Times New Roman"/>
          <w:color w:val="000000"/>
          <w:sz w:val="18"/>
          <w:lang w:eastAsia="tr-TR"/>
        </w:rPr>
        <w:t>İkametgah ilmuhaberleri</w:t>
      </w:r>
      <w:r w:rsidRPr="002C4CC8">
        <w:rPr>
          <w:rFonts w:ascii="Times New Roman" w:eastAsia="Times New Roman" w:hAnsi="Times New Roman" w:cs="Times New Roman"/>
          <w:color w:val="000000"/>
          <w:sz w:val="18"/>
          <w:szCs w:val="18"/>
          <w:lang w:eastAsia="tr-TR"/>
        </w:rPr>
        <w:t>), tebligat için Türkiye'de adres göstermeleri ve TC kimlik numarasını gösterir nüfus cüzdan fotokopisi,</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b) Tüzel kişilerde ise;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temsile tam yetkili olduklarını gösterir noterlikçe tasdik edilmiş yetki belgesi ve imza sirkülerini veya</w:t>
      </w:r>
      <w:r w:rsidRPr="002C4CC8">
        <w:rPr>
          <w:rFonts w:ascii="Times New Roman" w:eastAsia="Times New Roman" w:hAnsi="Times New Roman" w:cs="Times New Roman"/>
          <w:color w:val="000000"/>
          <w:sz w:val="18"/>
          <w:lang w:eastAsia="tr-TR"/>
        </w:rPr>
        <w:t> vekaletname </w:t>
      </w:r>
      <w:r w:rsidRPr="002C4CC8">
        <w:rPr>
          <w:rFonts w:ascii="Times New Roman" w:eastAsia="Times New Roman" w:hAnsi="Times New Roman" w:cs="Times New Roman"/>
          <w:color w:val="000000"/>
          <w:sz w:val="18"/>
          <w:szCs w:val="18"/>
          <w:lang w:eastAsia="tr-TR"/>
        </w:rPr>
        <w:t>aslını vermeleri,</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c) Kapalı teklif usulü ile satılacak taşınmazda ayrıca istenilen belgeleri ihtiva eden usulüne uygun olarak hazırlanacak teklif mektubunun, İhale saatine kadar Komisyon Başkanlığına verilmesi,</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d) Satışı yapılacak taşınmaz için yatıracakları geçici teminat bedeline ait makbuzları veya banka teminat mektuplarının (Teminat Mektubunun Geçici, Süresiz, Limit içi olması ve teyit yazısının da ibrazı gerekir.) İhale başlama saatine kadar Komisyon Başkanlığına teslim edilmesi zorunludur.</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3 - İhale şartnameleri mesai saatleri içerisinde Yumurtalık</w:t>
      </w:r>
      <w:r w:rsidRPr="002C4CC8">
        <w:rPr>
          <w:rFonts w:ascii="Times New Roman" w:eastAsia="Times New Roman" w:hAnsi="Times New Roman" w:cs="Times New Roman"/>
          <w:color w:val="000000"/>
          <w:sz w:val="18"/>
          <w:lang w:eastAsia="tr-TR"/>
        </w:rPr>
        <w:t> Malmüdürlüğü </w:t>
      </w:r>
      <w:r w:rsidRPr="002C4CC8">
        <w:rPr>
          <w:rFonts w:ascii="Times New Roman" w:eastAsia="Times New Roman" w:hAnsi="Times New Roman" w:cs="Times New Roman"/>
          <w:color w:val="000000"/>
          <w:sz w:val="18"/>
          <w:szCs w:val="18"/>
          <w:lang w:eastAsia="tr-TR"/>
        </w:rPr>
        <w:t>Milli Emlak Servisinde görülebilir.</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4 - Hazine tarafından yapılan satış işlemleri ve bu işlemler sırasında düzenlenen belgeler vergi, resim ve harçtan (K.D.V. , Karar Pulu ve Tapu Harcı) müstesnadır. Satışı yapılan taşınmaz, satış tarihini takip eden yıldan itibaren 5 yıl süre ile Emlak Vergisine tabi değildir.</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5 - İhale bedeli defaten ödenebileceği gibi, talep üzerine, bedelin 1/4'ü peşin, kalan kısmı kanuni faiz uygulanmak suretiyle en fazla iki yılda eşit taksitlerle ödenmek üzere taksitlendirme yapılabilecektir.</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6 - Posta yolu ile verilecek tekliflerde gecikmeler kabul edilmeyecektir.</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7 - Komisyon ihaleyi yapıp yapmamakta serbesttir.</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Bu ihaleye ilişkin bilgiler; www.adanadefterdarlığı.gov.tr, Türkiye Genelindeki ihale bilgileri ise; www.milliemlak.gov.tr web sayfalarından öğrenilebilir.</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Adres:</w:t>
      </w:r>
      <w:r w:rsidRPr="002C4CC8">
        <w:rPr>
          <w:rFonts w:ascii="Times New Roman" w:eastAsia="Times New Roman" w:hAnsi="Times New Roman" w:cs="Times New Roman"/>
          <w:color w:val="000000"/>
          <w:sz w:val="18"/>
          <w:lang w:eastAsia="tr-TR"/>
        </w:rPr>
        <w:t> Ayas </w:t>
      </w:r>
      <w:r w:rsidRPr="002C4CC8">
        <w:rPr>
          <w:rFonts w:ascii="Times New Roman" w:eastAsia="Times New Roman" w:hAnsi="Times New Roman" w:cs="Times New Roman"/>
          <w:color w:val="000000"/>
          <w:sz w:val="18"/>
          <w:szCs w:val="18"/>
          <w:lang w:eastAsia="tr-TR"/>
        </w:rPr>
        <w:t>Mahallesi Hükümet Konağı 3. kat 01680/YUMURTALIK/</w:t>
      </w:r>
      <w:r w:rsidRPr="002C4CC8">
        <w:rPr>
          <w:rFonts w:ascii="Times New Roman" w:eastAsia="Times New Roman" w:hAnsi="Times New Roman" w:cs="Times New Roman"/>
          <w:color w:val="000000"/>
          <w:sz w:val="18"/>
          <w:lang w:eastAsia="tr-TR"/>
        </w:rPr>
        <w:t>ADANA  Tel</w:t>
      </w:r>
      <w:r w:rsidRPr="002C4CC8">
        <w:rPr>
          <w:rFonts w:ascii="Times New Roman" w:eastAsia="Times New Roman" w:hAnsi="Times New Roman" w:cs="Times New Roman"/>
          <w:color w:val="000000"/>
          <w:sz w:val="18"/>
          <w:szCs w:val="18"/>
          <w:lang w:eastAsia="tr-TR"/>
        </w:rPr>
        <w:t>: 0 (322) 671 25 3</w:t>
      </w:r>
    </w:p>
    <w:p w:rsidR="002C4CC8" w:rsidRPr="002C4CC8" w:rsidRDefault="002C4CC8" w:rsidP="002C4CC8">
      <w:pPr>
        <w:spacing w:after="0" w:line="240" w:lineRule="atLeast"/>
        <w:ind w:firstLine="567"/>
        <w:jc w:val="both"/>
        <w:rPr>
          <w:rFonts w:ascii="Times New Roman" w:eastAsia="Times New Roman" w:hAnsi="Times New Roman" w:cs="Times New Roman"/>
          <w:color w:val="000000"/>
          <w:sz w:val="20"/>
          <w:szCs w:val="20"/>
          <w:lang w:eastAsia="tr-TR"/>
        </w:rPr>
      </w:pPr>
      <w:r w:rsidRPr="002C4CC8">
        <w:rPr>
          <w:rFonts w:ascii="Times New Roman" w:eastAsia="Times New Roman" w:hAnsi="Times New Roman" w:cs="Times New Roman"/>
          <w:color w:val="000000"/>
          <w:sz w:val="18"/>
          <w:szCs w:val="18"/>
          <w:lang w:eastAsia="tr-TR"/>
        </w:rPr>
        <w:t>İlan olunur.</w:t>
      </w:r>
    </w:p>
    <w:p w:rsidR="00BF75F4" w:rsidRPr="002C4CC8" w:rsidRDefault="00BF75F4" w:rsidP="002C4CC8"/>
    <w:sectPr w:rsidR="00BF75F4" w:rsidRPr="002C4CC8" w:rsidSect="00BE6CD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4D3A14"/>
    <w:rsid w:val="00171D62"/>
    <w:rsid w:val="002C4CC8"/>
    <w:rsid w:val="004D3A14"/>
    <w:rsid w:val="006448AF"/>
    <w:rsid w:val="006B0E5C"/>
    <w:rsid w:val="00A27877"/>
    <w:rsid w:val="00B21EC6"/>
    <w:rsid w:val="00BE6CD5"/>
    <w:rsid w:val="00BF75F4"/>
    <w:rsid w:val="00EA19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D3A14"/>
  </w:style>
  <w:style w:type="character" w:customStyle="1" w:styleId="grame">
    <w:name w:val="grame"/>
    <w:basedOn w:val="VarsaylanParagrafYazTipi"/>
    <w:rsid w:val="004D3A14"/>
  </w:style>
  <w:style w:type="character" w:customStyle="1" w:styleId="spelle">
    <w:name w:val="spelle"/>
    <w:basedOn w:val="VarsaylanParagrafYazTipi"/>
    <w:rsid w:val="004D3A14"/>
  </w:style>
  <w:style w:type="paragraph" w:styleId="NormalWeb">
    <w:name w:val="Normal (Web)"/>
    <w:basedOn w:val="Normal"/>
    <w:uiPriority w:val="99"/>
    <w:semiHidden/>
    <w:unhideWhenUsed/>
    <w:rsid w:val="00BE6C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E6CD5"/>
    <w:rPr>
      <w:color w:val="0000FF"/>
      <w:u w:val="single"/>
    </w:rPr>
  </w:style>
</w:styles>
</file>

<file path=word/webSettings.xml><?xml version="1.0" encoding="utf-8"?>
<w:webSettings xmlns:r="http://schemas.openxmlformats.org/officeDocument/2006/relationships" xmlns:w="http://schemas.openxmlformats.org/wordprocessingml/2006/main">
  <w:divs>
    <w:div w:id="344405786">
      <w:bodyDiv w:val="1"/>
      <w:marLeft w:val="0"/>
      <w:marRight w:val="0"/>
      <w:marTop w:val="0"/>
      <w:marBottom w:val="0"/>
      <w:divBdr>
        <w:top w:val="none" w:sz="0" w:space="0" w:color="auto"/>
        <w:left w:val="none" w:sz="0" w:space="0" w:color="auto"/>
        <w:bottom w:val="none" w:sz="0" w:space="0" w:color="auto"/>
        <w:right w:val="none" w:sz="0" w:space="0" w:color="auto"/>
      </w:divBdr>
    </w:div>
    <w:div w:id="393436900">
      <w:bodyDiv w:val="1"/>
      <w:marLeft w:val="0"/>
      <w:marRight w:val="0"/>
      <w:marTop w:val="0"/>
      <w:marBottom w:val="0"/>
      <w:divBdr>
        <w:top w:val="none" w:sz="0" w:space="0" w:color="auto"/>
        <w:left w:val="none" w:sz="0" w:space="0" w:color="auto"/>
        <w:bottom w:val="none" w:sz="0" w:space="0" w:color="auto"/>
        <w:right w:val="none" w:sz="0" w:space="0" w:color="auto"/>
      </w:divBdr>
    </w:div>
    <w:div w:id="519316429">
      <w:bodyDiv w:val="1"/>
      <w:marLeft w:val="0"/>
      <w:marRight w:val="0"/>
      <w:marTop w:val="0"/>
      <w:marBottom w:val="0"/>
      <w:divBdr>
        <w:top w:val="none" w:sz="0" w:space="0" w:color="auto"/>
        <w:left w:val="none" w:sz="0" w:space="0" w:color="auto"/>
        <w:bottom w:val="none" w:sz="0" w:space="0" w:color="auto"/>
        <w:right w:val="none" w:sz="0" w:space="0" w:color="auto"/>
      </w:divBdr>
    </w:div>
    <w:div w:id="1989704022">
      <w:bodyDiv w:val="1"/>
      <w:marLeft w:val="0"/>
      <w:marRight w:val="0"/>
      <w:marTop w:val="0"/>
      <w:marBottom w:val="0"/>
      <w:divBdr>
        <w:top w:val="none" w:sz="0" w:space="0" w:color="auto"/>
        <w:left w:val="none" w:sz="0" w:space="0" w:color="auto"/>
        <w:bottom w:val="none" w:sz="0" w:space="0" w:color="auto"/>
        <w:right w:val="none" w:sz="0" w:space="0" w:color="auto"/>
      </w:divBdr>
    </w:div>
    <w:div w:id="21419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2016-05-13T05:51:00Z</dcterms:created>
  <dcterms:modified xsi:type="dcterms:W3CDTF">2016-05-13T07:08:00Z</dcterms:modified>
</cp:coreProperties>
</file>