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45F" w:rsidRPr="0065545F" w:rsidRDefault="0065545F" w:rsidP="0065545F">
      <w:pPr>
        <w:spacing w:after="0" w:line="240" w:lineRule="atLeast"/>
        <w:jc w:val="center"/>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YAPIM KARŞILIĞI UZUN VADELİ KİRALAMA MODELİNE GÖRE SAĞLIK TESİSİ YAPTIRILACAKTIR</w:t>
      </w:r>
    </w:p>
    <w:p w:rsidR="0065545F" w:rsidRPr="0065545F" w:rsidRDefault="0065545F" w:rsidP="0065545F">
      <w:pPr>
        <w:spacing w:after="0" w:line="240" w:lineRule="atLeast"/>
        <w:ind w:firstLine="567"/>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b/>
          <w:bCs/>
          <w:color w:val="0000CC"/>
          <w:sz w:val="18"/>
          <w:szCs w:val="18"/>
          <w:lang w:eastAsia="tr-TR"/>
        </w:rPr>
        <w:t>Kayseri Vakıflar Bölge Müdürlüğünden:</w:t>
      </w:r>
    </w:p>
    <w:p w:rsidR="0065545F" w:rsidRPr="0065545F" w:rsidRDefault="0065545F" w:rsidP="0065545F">
      <w:pPr>
        <w:spacing w:after="0" w:line="240" w:lineRule="atLeast"/>
        <w:ind w:left="2552" w:hanging="1985"/>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İLİ                                   </w:t>
      </w:r>
      <w:r w:rsidRPr="0065545F">
        <w:rPr>
          <w:rFonts w:ascii="Times New Roman" w:eastAsia="Times New Roman" w:hAnsi="Times New Roman" w:cs="Times New Roman"/>
          <w:color w:val="000000"/>
          <w:sz w:val="18"/>
          <w:lang w:eastAsia="tr-TR"/>
        </w:rPr>
        <w:t> </w:t>
      </w:r>
      <w:r w:rsidRPr="0065545F">
        <w:rPr>
          <w:rFonts w:ascii="Times New Roman" w:eastAsia="Times New Roman" w:hAnsi="Times New Roman" w:cs="Times New Roman"/>
          <w:color w:val="000000"/>
          <w:sz w:val="18"/>
          <w:szCs w:val="18"/>
          <w:lang w:eastAsia="tr-TR"/>
        </w:rPr>
        <w:t>: </w:t>
      </w:r>
      <w:r w:rsidRPr="0065545F">
        <w:rPr>
          <w:rFonts w:ascii="Times New Roman" w:eastAsia="Times New Roman" w:hAnsi="Times New Roman" w:cs="Times New Roman"/>
          <w:color w:val="000000"/>
          <w:sz w:val="18"/>
          <w:lang w:eastAsia="tr-TR"/>
        </w:rPr>
        <w:t> </w:t>
      </w:r>
      <w:r w:rsidRPr="0065545F">
        <w:rPr>
          <w:rFonts w:ascii="Times New Roman" w:eastAsia="Times New Roman" w:hAnsi="Times New Roman" w:cs="Times New Roman"/>
          <w:color w:val="000000"/>
          <w:sz w:val="18"/>
          <w:szCs w:val="18"/>
          <w:lang w:eastAsia="tr-TR"/>
        </w:rPr>
        <w:t>Kayseri</w:t>
      </w:r>
    </w:p>
    <w:p w:rsidR="0065545F" w:rsidRPr="0065545F" w:rsidRDefault="0065545F" w:rsidP="0065545F">
      <w:pPr>
        <w:spacing w:after="0" w:line="240" w:lineRule="atLeast"/>
        <w:ind w:left="2552" w:hanging="1985"/>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İLÇESİ                            </w:t>
      </w:r>
      <w:r w:rsidRPr="0065545F">
        <w:rPr>
          <w:rFonts w:ascii="Times New Roman" w:eastAsia="Times New Roman" w:hAnsi="Times New Roman" w:cs="Times New Roman"/>
          <w:color w:val="000000"/>
          <w:sz w:val="18"/>
          <w:lang w:eastAsia="tr-TR"/>
        </w:rPr>
        <w:t> </w:t>
      </w:r>
      <w:r w:rsidRPr="0065545F">
        <w:rPr>
          <w:rFonts w:ascii="Times New Roman" w:eastAsia="Times New Roman" w:hAnsi="Times New Roman" w:cs="Times New Roman"/>
          <w:color w:val="000000"/>
          <w:sz w:val="18"/>
          <w:szCs w:val="18"/>
          <w:lang w:eastAsia="tr-TR"/>
        </w:rPr>
        <w:t>: </w:t>
      </w:r>
      <w:r w:rsidRPr="0065545F">
        <w:rPr>
          <w:rFonts w:ascii="Times New Roman" w:eastAsia="Times New Roman" w:hAnsi="Times New Roman" w:cs="Times New Roman"/>
          <w:color w:val="000000"/>
          <w:sz w:val="18"/>
          <w:lang w:eastAsia="tr-TR"/>
        </w:rPr>
        <w:t> </w:t>
      </w:r>
      <w:r w:rsidRPr="0065545F">
        <w:rPr>
          <w:rFonts w:ascii="Times New Roman" w:eastAsia="Times New Roman" w:hAnsi="Times New Roman" w:cs="Times New Roman"/>
          <w:color w:val="000000"/>
          <w:sz w:val="18"/>
          <w:szCs w:val="18"/>
          <w:lang w:eastAsia="tr-TR"/>
        </w:rPr>
        <w:t>Kocasinan</w:t>
      </w:r>
    </w:p>
    <w:p w:rsidR="0065545F" w:rsidRPr="0065545F" w:rsidRDefault="0065545F" w:rsidP="0065545F">
      <w:pPr>
        <w:spacing w:after="0" w:line="240" w:lineRule="atLeast"/>
        <w:ind w:left="2552" w:hanging="1985"/>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MAHALLESİ                 </w:t>
      </w:r>
      <w:r w:rsidRPr="0065545F">
        <w:rPr>
          <w:rFonts w:ascii="Times New Roman" w:eastAsia="Times New Roman" w:hAnsi="Times New Roman" w:cs="Times New Roman"/>
          <w:color w:val="000000"/>
          <w:sz w:val="18"/>
          <w:lang w:eastAsia="tr-TR"/>
        </w:rPr>
        <w:t> </w:t>
      </w:r>
      <w:r w:rsidRPr="0065545F">
        <w:rPr>
          <w:rFonts w:ascii="Times New Roman" w:eastAsia="Times New Roman" w:hAnsi="Times New Roman" w:cs="Times New Roman"/>
          <w:color w:val="000000"/>
          <w:sz w:val="18"/>
          <w:szCs w:val="18"/>
          <w:lang w:eastAsia="tr-TR"/>
        </w:rPr>
        <w:t>: </w:t>
      </w:r>
      <w:r w:rsidRPr="0065545F">
        <w:rPr>
          <w:rFonts w:ascii="Times New Roman" w:eastAsia="Times New Roman" w:hAnsi="Times New Roman" w:cs="Times New Roman"/>
          <w:color w:val="000000"/>
          <w:sz w:val="18"/>
          <w:lang w:eastAsia="tr-TR"/>
        </w:rPr>
        <w:t> Kavakyazı</w:t>
      </w:r>
    </w:p>
    <w:p w:rsidR="0065545F" w:rsidRPr="0065545F" w:rsidRDefault="0065545F" w:rsidP="0065545F">
      <w:pPr>
        <w:spacing w:after="0" w:line="240" w:lineRule="atLeast"/>
        <w:ind w:left="2552" w:hanging="1985"/>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CİNSİ                             </w:t>
      </w:r>
      <w:r w:rsidRPr="0065545F">
        <w:rPr>
          <w:rFonts w:ascii="Times New Roman" w:eastAsia="Times New Roman" w:hAnsi="Times New Roman" w:cs="Times New Roman"/>
          <w:color w:val="000000"/>
          <w:sz w:val="18"/>
          <w:lang w:eastAsia="tr-TR"/>
        </w:rPr>
        <w:t> </w:t>
      </w:r>
      <w:r w:rsidRPr="0065545F">
        <w:rPr>
          <w:rFonts w:ascii="Times New Roman" w:eastAsia="Times New Roman" w:hAnsi="Times New Roman" w:cs="Times New Roman"/>
          <w:color w:val="000000"/>
          <w:sz w:val="18"/>
          <w:szCs w:val="18"/>
          <w:lang w:eastAsia="tr-TR"/>
        </w:rPr>
        <w:t>: </w:t>
      </w:r>
      <w:r w:rsidRPr="0065545F">
        <w:rPr>
          <w:rFonts w:ascii="Times New Roman" w:eastAsia="Times New Roman" w:hAnsi="Times New Roman" w:cs="Times New Roman"/>
          <w:color w:val="000000"/>
          <w:sz w:val="18"/>
          <w:lang w:eastAsia="tr-TR"/>
        </w:rPr>
        <w:t> </w:t>
      </w:r>
      <w:r w:rsidRPr="0065545F">
        <w:rPr>
          <w:rFonts w:ascii="Times New Roman" w:eastAsia="Times New Roman" w:hAnsi="Times New Roman" w:cs="Times New Roman"/>
          <w:color w:val="000000"/>
          <w:sz w:val="18"/>
          <w:szCs w:val="18"/>
          <w:lang w:eastAsia="tr-TR"/>
        </w:rPr>
        <w:t>Arsa</w:t>
      </w:r>
    </w:p>
    <w:p w:rsidR="0065545F" w:rsidRPr="0065545F" w:rsidRDefault="0065545F" w:rsidP="0065545F">
      <w:pPr>
        <w:spacing w:after="0" w:line="240" w:lineRule="atLeast"/>
        <w:ind w:left="2552" w:hanging="1985"/>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YÜZÖLÇÜMÜ              </w:t>
      </w:r>
      <w:r w:rsidRPr="0065545F">
        <w:rPr>
          <w:rFonts w:ascii="Times New Roman" w:eastAsia="Times New Roman" w:hAnsi="Times New Roman" w:cs="Times New Roman"/>
          <w:color w:val="000000"/>
          <w:sz w:val="18"/>
          <w:lang w:eastAsia="tr-TR"/>
        </w:rPr>
        <w:t> </w:t>
      </w:r>
      <w:r w:rsidRPr="0065545F">
        <w:rPr>
          <w:rFonts w:ascii="Times New Roman" w:eastAsia="Times New Roman" w:hAnsi="Times New Roman" w:cs="Times New Roman"/>
          <w:color w:val="000000"/>
          <w:sz w:val="18"/>
          <w:szCs w:val="18"/>
          <w:lang w:eastAsia="tr-TR"/>
        </w:rPr>
        <w:t>: </w:t>
      </w:r>
      <w:r w:rsidRPr="0065545F">
        <w:rPr>
          <w:rFonts w:ascii="Times New Roman" w:eastAsia="Times New Roman" w:hAnsi="Times New Roman" w:cs="Times New Roman"/>
          <w:color w:val="000000"/>
          <w:sz w:val="18"/>
          <w:lang w:eastAsia="tr-TR"/>
        </w:rPr>
        <w:t> </w:t>
      </w:r>
      <w:r w:rsidRPr="0065545F">
        <w:rPr>
          <w:rFonts w:ascii="Times New Roman" w:eastAsia="Times New Roman" w:hAnsi="Times New Roman" w:cs="Times New Roman"/>
          <w:color w:val="000000"/>
          <w:sz w:val="18"/>
          <w:szCs w:val="18"/>
          <w:lang w:eastAsia="tr-TR"/>
        </w:rPr>
        <w:t>4.951,58 m</w:t>
      </w:r>
      <w:r w:rsidRPr="0065545F">
        <w:rPr>
          <w:rFonts w:ascii="Times New Roman" w:eastAsia="Times New Roman" w:hAnsi="Times New Roman" w:cs="Times New Roman"/>
          <w:color w:val="000000"/>
          <w:sz w:val="18"/>
          <w:szCs w:val="18"/>
          <w:vertAlign w:val="superscript"/>
          <w:lang w:eastAsia="tr-TR"/>
        </w:rPr>
        <w:t>2</w:t>
      </w:r>
    </w:p>
    <w:p w:rsidR="0065545F" w:rsidRPr="0065545F" w:rsidRDefault="0065545F" w:rsidP="0065545F">
      <w:pPr>
        <w:spacing w:after="0" w:line="240" w:lineRule="atLeast"/>
        <w:ind w:left="2552" w:hanging="1985"/>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ADA NO                        </w:t>
      </w:r>
      <w:r w:rsidRPr="0065545F">
        <w:rPr>
          <w:rFonts w:ascii="Times New Roman" w:eastAsia="Times New Roman" w:hAnsi="Times New Roman" w:cs="Times New Roman"/>
          <w:color w:val="000000"/>
          <w:sz w:val="18"/>
          <w:lang w:eastAsia="tr-TR"/>
        </w:rPr>
        <w:t> </w:t>
      </w:r>
      <w:r w:rsidRPr="0065545F">
        <w:rPr>
          <w:rFonts w:ascii="Times New Roman" w:eastAsia="Times New Roman" w:hAnsi="Times New Roman" w:cs="Times New Roman"/>
          <w:color w:val="000000"/>
          <w:sz w:val="18"/>
          <w:szCs w:val="18"/>
          <w:lang w:eastAsia="tr-TR"/>
        </w:rPr>
        <w:t>: </w:t>
      </w:r>
      <w:r w:rsidRPr="0065545F">
        <w:rPr>
          <w:rFonts w:ascii="Times New Roman" w:eastAsia="Times New Roman" w:hAnsi="Times New Roman" w:cs="Times New Roman"/>
          <w:color w:val="000000"/>
          <w:sz w:val="18"/>
          <w:lang w:eastAsia="tr-TR"/>
        </w:rPr>
        <w:t> </w:t>
      </w:r>
      <w:r w:rsidRPr="0065545F">
        <w:rPr>
          <w:rFonts w:ascii="Times New Roman" w:eastAsia="Times New Roman" w:hAnsi="Times New Roman" w:cs="Times New Roman"/>
          <w:color w:val="000000"/>
          <w:sz w:val="18"/>
          <w:szCs w:val="18"/>
          <w:lang w:eastAsia="tr-TR"/>
        </w:rPr>
        <w:t>4423</w:t>
      </w:r>
    </w:p>
    <w:p w:rsidR="0065545F" w:rsidRPr="0065545F" w:rsidRDefault="0065545F" w:rsidP="0065545F">
      <w:pPr>
        <w:spacing w:after="0" w:line="240" w:lineRule="atLeast"/>
        <w:ind w:left="2552" w:hanging="1985"/>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PARSEL NO                  </w:t>
      </w:r>
      <w:r w:rsidRPr="0065545F">
        <w:rPr>
          <w:rFonts w:ascii="Times New Roman" w:eastAsia="Times New Roman" w:hAnsi="Times New Roman" w:cs="Times New Roman"/>
          <w:color w:val="000000"/>
          <w:sz w:val="18"/>
          <w:lang w:eastAsia="tr-TR"/>
        </w:rPr>
        <w:t> </w:t>
      </w:r>
      <w:r w:rsidRPr="0065545F">
        <w:rPr>
          <w:rFonts w:ascii="Times New Roman" w:eastAsia="Times New Roman" w:hAnsi="Times New Roman" w:cs="Times New Roman"/>
          <w:color w:val="000000"/>
          <w:sz w:val="18"/>
          <w:szCs w:val="18"/>
          <w:lang w:eastAsia="tr-TR"/>
        </w:rPr>
        <w:t>: </w:t>
      </w:r>
      <w:r w:rsidRPr="0065545F">
        <w:rPr>
          <w:rFonts w:ascii="Times New Roman" w:eastAsia="Times New Roman" w:hAnsi="Times New Roman" w:cs="Times New Roman"/>
          <w:color w:val="000000"/>
          <w:sz w:val="18"/>
          <w:lang w:eastAsia="tr-TR"/>
        </w:rPr>
        <w:t> </w:t>
      </w:r>
      <w:r w:rsidRPr="0065545F">
        <w:rPr>
          <w:rFonts w:ascii="Times New Roman" w:eastAsia="Times New Roman" w:hAnsi="Times New Roman" w:cs="Times New Roman"/>
          <w:color w:val="000000"/>
          <w:sz w:val="18"/>
          <w:szCs w:val="18"/>
          <w:lang w:eastAsia="tr-TR"/>
        </w:rPr>
        <w:t>2</w:t>
      </w:r>
    </w:p>
    <w:p w:rsidR="0065545F" w:rsidRPr="0065545F" w:rsidRDefault="0065545F" w:rsidP="0065545F">
      <w:pPr>
        <w:spacing w:after="0" w:line="240" w:lineRule="atLeast"/>
        <w:ind w:left="2552" w:hanging="1985"/>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MUHAMMEN BEDELİ</w:t>
      </w:r>
      <w:r w:rsidRPr="0065545F">
        <w:rPr>
          <w:rFonts w:ascii="Times New Roman" w:eastAsia="Times New Roman" w:hAnsi="Times New Roman" w:cs="Times New Roman"/>
          <w:color w:val="000000"/>
          <w:sz w:val="18"/>
          <w:lang w:eastAsia="tr-TR"/>
        </w:rPr>
        <w:t> </w:t>
      </w:r>
      <w:r w:rsidRPr="0065545F">
        <w:rPr>
          <w:rFonts w:ascii="Times New Roman" w:eastAsia="Times New Roman" w:hAnsi="Times New Roman" w:cs="Times New Roman"/>
          <w:color w:val="000000"/>
          <w:sz w:val="18"/>
          <w:szCs w:val="18"/>
          <w:lang w:eastAsia="tr-TR"/>
        </w:rPr>
        <w:t>: </w:t>
      </w:r>
      <w:r w:rsidRPr="0065545F">
        <w:rPr>
          <w:rFonts w:ascii="Times New Roman" w:eastAsia="Times New Roman" w:hAnsi="Times New Roman" w:cs="Times New Roman"/>
          <w:color w:val="000000"/>
          <w:sz w:val="18"/>
          <w:lang w:eastAsia="tr-TR"/>
        </w:rPr>
        <w:t> </w:t>
      </w:r>
      <w:r w:rsidRPr="0065545F">
        <w:rPr>
          <w:rFonts w:ascii="Times New Roman" w:eastAsia="Times New Roman" w:hAnsi="Times New Roman" w:cs="Times New Roman"/>
          <w:color w:val="000000"/>
          <w:sz w:val="18"/>
          <w:szCs w:val="18"/>
          <w:lang w:eastAsia="tr-TR"/>
        </w:rPr>
        <w:t>7.605.628,80 TL</w:t>
      </w:r>
    </w:p>
    <w:p w:rsidR="0065545F" w:rsidRPr="0065545F" w:rsidRDefault="0065545F" w:rsidP="0065545F">
      <w:pPr>
        <w:spacing w:after="0" w:line="240" w:lineRule="atLeast"/>
        <w:ind w:left="2552" w:hanging="1985"/>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                                           </w:t>
      </w:r>
      <w:r w:rsidRPr="0065545F">
        <w:rPr>
          <w:rFonts w:ascii="Times New Roman" w:eastAsia="Times New Roman" w:hAnsi="Times New Roman" w:cs="Times New Roman"/>
          <w:color w:val="000000"/>
          <w:sz w:val="18"/>
          <w:lang w:eastAsia="tr-TR"/>
        </w:rPr>
        <w:t> </w:t>
      </w:r>
      <w:r w:rsidRPr="0065545F">
        <w:rPr>
          <w:rFonts w:ascii="Times New Roman" w:eastAsia="Times New Roman" w:hAnsi="Times New Roman" w:cs="Times New Roman"/>
          <w:color w:val="000000"/>
          <w:sz w:val="18"/>
          <w:szCs w:val="18"/>
          <w:lang w:eastAsia="tr-TR"/>
        </w:rPr>
        <w:t>(</w:t>
      </w:r>
      <w:r w:rsidRPr="0065545F">
        <w:rPr>
          <w:rFonts w:ascii="Times New Roman" w:eastAsia="Times New Roman" w:hAnsi="Times New Roman" w:cs="Times New Roman"/>
          <w:color w:val="000000"/>
          <w:sz w:val="18"/>
          <w:lang w:eastAsia="tr-TR"/>
        </w:rPr>
        <w:t>yedimilyonaltıyüzbeşbinyüzyirmisekiztürklirasıseksenkuruş</w:t>
      </w:r>
      <w:r w:rsidRPr="0065545F">
        <w:rPr>
          <w:rFonts w:ascii="Times New Roman" w:eastAsia="Times New Roman" w:hAnsi="Times New Roman" w:cs="Times New Roman"/>
          <w:color w:val="000000"/>
          <w:sz w:val="18"/>
          <w:szCs w:val="18"/>
          <w:lang w:eastAsia="tr-TR"/>
        </w:rPr>
        <w:t>)</w:t>
      </w:r>
    </w:p>
    <w:p w:rsidR="0065545F" w:rsidRPr="0065545F" w:rsidRDefault="0065545F" w:rsidP="0065545F">
      <w:pPr>
        <w:spacing w:after="0" w:line="240" w:lineRule="atLeast"/>
        <w:ind w:left="2552" w:hanging="1985"/>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GEÇİCİ TEMİNAT        </w:t>
      </w:r>
      <w:r w:rsidRPr="0065545F">
        <w:rPr>
          <w:rFonts w:ascii="Times New Roman" w:eastAsia="Times New Roman" w:hAnsi="Times New Roman" w:cs="Times New Roman"/>
          <w:color w:val="000000"/>
          <w:sz w:val="18"/>
          <w:lang w:eastAsia="tr-TR"/>
        </w:rPr>
        <w:t> </w:t>
      </w:r>
      <w:r w:rsidRPr="0065545F">
        <w:rPr>
          <w:rFonts w:ascii="Times New Roman" w:eastAsia="Times New Roman" w:hAnsi="Times New Roman" w:cs="Times New Roman"/>
          <w:color w:val="000000"/>
          <w:sz w:val="18"/>
          <w:szCs w:val="18"/>
          <w:lang w:eastAsia="tr-TR"/>
        </w:rPr>
        <w:t>: </w:t>
      </w:r>
      <w:r w:rsidRPr="0065545F">
        <w:rPr>
          <w:rFonts w:ascii="Times New Roman" w:eastAsia="Times New Roman" w:hAnsi="Times New Roman" w:cs="Times New Roman"/>
          <w:color w:val="000000"/>
          <w:sz w:val="18"/>
          <w:lang w:eastAsia="tr-TR"/>
        </w:rPr>
        <w:t> </w:t>
      </w:r>
      <w:r w:rsidRPr="0065545F">
        <w:rPr>
          <w:rFonts w:ascii="Times New Roman" w:eastAsia="Times New Roman" w:hAnsi="Times New Roman" w:cs="Times New Roman"/>
          <w:color w:val="000000"/>
          <w:sz w:val="18"/>
          <w:szCs w:val="18"/>
          <w:lang w:eastAsia="tr-TR"/>
        </w:rPr>
        <w:t>228.168,86 TL</w:t>
      </w:r>
    </w:p>
    <w:p w:rsidR="0065545F" w:rsidRPr="0065545F" w:rsidRDefault="0065545F" w:rsidP="0065545F">
      <w:pPr>
        <w:spacing w:after="0" w:line="240" w:lineRule="atLeast"/>
        <w:ind w:left="2552" w:hanging="1985"/>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                                           </w:t>
      </w:r>
      <w:r w:rsidRPr="0065545F">
        <w:rPr>
          <w:rFonts w:ascii="Times New Roman" w:eastAsia="Times New Roman" w:hAnsi="Times New Roman" w:cs="Times New Roman"/>
          <w:color w:val="000000"/>
          <w:sz w:val="18"/>
          <w:lang w:eastAsia="tr-TR"/>
        </w:rPr>
        <w:t> </w:t>
      </w:r>
      <w:r w:rsidRPr="0065545F">
        <w:rPr>
          <w:rFonts w:ascii="Times New Roman" w:eastAsia="Times New Roman" w:hAnsi="Times New Roman" w:cs="Times New Roman"/>
          <w:color w:val="000000"/>
          <w:sz w:val="18"/>
          <w:szCs w:val="18"/>
          <w:lang w:eastAsia="tr-TR"/>
        </w:rPr>
        <w:t>(</w:t>
      </w:r>
      <w:r w:rsidRPr="0065545F">
        <w:rPr>
          <w:rFonts w:ascii="Times New Roman" w:eastAsia="Times New Roman" w:hAnsi="Times New Roman" w:cs="Times New Roman"/>
          <w:color w:val="000000"/>
          <w:sz w:val="18"/>
          <w:lang w:eastAsia="tr-TR"/>
        </w:rPr>
        <w:t>ikiyüzyirmisekizbinyüzatmışsekiztürklirasıseksenaltıkuruş</w:t>
      </w:r>
      <w:r w:rsidRPr="0065545F">
        <w:rPr>
          <w:rFonts w:ascii="Times New Roman" w:eastAsia="Times New Roman" w:hAnsi="Times New Roman" w:cs="Times New Roman"/>
          <w:color w:val="000000"/>
          <w:sz w:val="18"/>
          <w:szCs w:val="18"/>
          <w:lang w:eastAsia="tr-TR"/>
        </w:rPr>
        <w:t>)</w:t>
      </w:r>
    </w:p>
    <w:p w:rsidR="0065545F" w:rsidRPr="0065545F" w:rsidRDefault="0065545F" w:rsidP="0065545F">
      <w:pPr>
        <w:spacing w:after="0" w:line="240" w:lineRule="atLeast"/>
        <w:ind w:left="2552" w:hanging="1985"/>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İHALE GÜNÜ               </w:t>
      </w:r>
      <w:r w:rsidRPr="0065545F">
        <w:rPr>
          <w:rFonts w:ascii="Times New Roman" w:eastAsia="Times New Roman" w:hAnsi="Times New Roman" w:cs="Times New Roman"/>
          <w:color w:val="000000"/>
          <w:sz w:val="18"/>
          <w:lang w:eastAsia="tr-TR"/>
        </w:rPr>
        <w:t> </w:t>
      </w:r>
      <w:r w:rsidRPr="0065545F">
        <w:rPr>
          <w:rFonts w:ascii="Times New Roman" w:eastAsia="Times New Roman" w:hAnsi="Times New Roman" w:cs="Times New Roman"/>
          <w:color w:val="000000"/>
          <w:sz w:val="18"/>
          <w:szCs w:val="18"/>
          <w:lang w:eastAsia="tr-TR"/>
        </w:rPr>
        <w:t>: </w:t>
      </w:r>
      <w:r w:rsidRPr="0065545F">
        <w:rPr>
          <w:rFonts w:ascii="Times New Roman" w:eastAsia="Times New Roman" w:hAnsi="Times New Roman" w:cs="Times New Roman"/>
          <w:color w:val="000000"/>
          <w:sz w:val="18"/>
          <w:lang w:eastAsia="tr-TR"/>
        </w:rPr>
        <w:t> </w:t>
      </w:r>
      <w:r w:rsidRPr="0065545F">
        <w:rPr>
          <w:rFonts w:ascii="Times New Roman" w:eastAsia="Times New Roman" w:hAnsi="Times New Roman" w:cs="Times New Roman"/>
          <w:color w:val="000000"/>
          <w:sz w:val="18"/>
          <w:szCs w:val="18"/>
          <w:lang w:eastAsia="tr-TR"/>
        </w:rPr>
        <w:t>16.05.2016</w:t>
      </w:r>
    </w:p>
    <w:p w:rsidR="0065545F" w:rsidRPr="0065545F" w:rsidRDefault="0065545F" w:rsidP="0065545F">
      <w:pPr>
        <w:spacing w:after="0" w:line="240" w:lineRule="atLeast"/>
        <w:ind w:left="2552" w:hanging="1985"/>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İHALE SAATİ               </w:t>
      </w:r>
      <w:r w:rsidRPr="0065545F">
        <w:rPr>
          <w:rFonts w:ascii="Times New Roman" w:eastAsia="Times New Roman" w:hAnsi="Times New Roman" w:cs="Times New Roman"/>
          <w:color w:val="000000"/>
          <w:sz w:val="18"/>
          <w:lang w:eastAsia="tr-TR"/>
        </w:rPr>
        <w:t> </w:t>
      </w:r>
      <w:r w:rsidRPr="0065545F">
        <w:rPr>
          <w:rFonts w:ascii="Times New Roman" w:eastAsia="Times New Roman" w:hAnsi="Times New Roman" w:cs="Times New Roman"/>
          <w:color w:val="000000"/>
          <w:sz w:val="18"/>
          <w:szCs w:val="18"/>
          <w:lang w:eastAsia="tr-TR"/>
        </w:rPr>
        <w:t>: </w:t>
      </w:r>
      <w:r w:rsidRPr="0065545F">
        <w:rPr>
          <w:rFonts w:ascii="Times New Roman" w:eastAsia="Times New Roman" w:hAnsi="Times New Roman" w:cs="Times New Roman"/>
          <w:color w:val="000000"/>
          <w:sz w:val="18"/>
          <w:lang w:eastAsia="tr-TR"/>
        </w:rPr>
        <w:t> 14:00</w:t>
      </w:r>
    </w:p>
    <w:p w:rsidR="0065545F" w:rsidRPr="0065545F" w:rsidRDefault="0065545F" w:rsidP="0065545F">
      <w:pPr>
        <w:spacing w:after="0" w:line="240" w:lineRule="atLeast"/>
        <w:ind w:firstLine="567"/>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Yukarıda özellikleri belirtilen taşınmaz 22.03.2016 tarih ve</w:t>
      </w:r>
      <w:r w:rsidRPr="0065545F">
        <w:rPr>
          <w:rFonts w:ascii="Times New Roman" w:eastAsia="Times New Roman" w:hAnsi="Times New Roman" w:cs="Times New Roman"/>
          <w:color w:val="000000"/>
          <w:sz w:val="18"/>
          <w:lang w:eastAsia="tr-TR"/>
        </w:rPr>
        <w:t> 21491294 </w:t>
      </w:r>
      <w:r w:rsidRPr="0065545F">
        <w:rPr>
          <w:rFonts w:ascii="Times New Roman" w:eastAsia="Times New Roman" w:hAnsi="Times New Roman" w:cs="Times New Roman"/>
          <w:color w:val="000000"/>
          <w:sz w:val="18"/>
          <w:szCs w:val="18"/>
          <w:lang w:eastAsia="tr-TR"/>
        </w:rPr>
        <w:t>- 050.01 - 140 sayılı Vakıflar Meclisi kararı ile Başbakanlık Ekonomik, Sosyal ve Kültürel İşler Başkanlığı’nın 01.03.2016 tarih ve 536 sayılı oluruna istinaden;</w:t>
      </w:r>
    </w:p>
    <w:p w:rsidR="0065545F" w:rsidRPr="0065545F" w:rsidRDefault="0065545F" w:rsidP="0065545F">
      <w:pPr>
        <w:spacing w:after="0" w:line="240" w:lineRule="atLeast"/>
        <w:ind w:firstLine="567"/>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1 -</w:t>
      </w:r>
      <w:r w:rsidRPr="0065545F">
        <w:rPr>
          <w:rFonts w:ascii="Times New Roman" w:eastAsia="Times New Roman" w:hAnsi="Times New Roman" w:cs="Times New Roman"/>
          <w:color w:val="000000"/>
          <w:sz w:val="18"/>
          <w:lang w:eastAsia="tr-TR"/>
        </w:rPr>
        <w:t> </w:t>
      </w:r>
      <w:r w:rsidRPr="0065545F">
        <w:rPr>
          <w:rFonts w:ascii="Times New Roman" w:eastAsia="Times New Roman" w:hAnsi="Times New Roman" w:cs="Times New Roman"/>
          <w:color w:val="000000"/>
          <w:spacing w:val="-2"/>
          <w:sz w:val="18"/>
          <w:szCs w:val="18"/>
          <w:lang w:eastAsia="tr-TR"/>
        </w:rPr>
        <w:t>Kira sözleşmesi süresinin; İnşaat yapım süresi 2 (iki) yıl ve işletme süresi 27 (</w:t>
      </w:r>
      <w:r w:rsidRPr="0065545F">
        <w:rPr>
          <w:rFonts w:ascii="Times New Roman" w:eastAsia="Times New Roman" w:hAnsi="Times New Roman" w:cs="Times New Roman"/>
          <w:color w:val="000000"/>
          <w:spacing w:val="-2"/>
          <w:sz w:val="18"/>
          <w:lang w:eastAsia="tr-TR"/>
        </w:rPr>
        <w:t>yirmiyedi</w:t>
      </w:r>
      <w:r w:rsidRPr="0065545F">
        <w:rPr>
          <w:rFonts w:ascii="Times New Roman" w:eastAsia="Times New Roman" w:hAnsi="Times New Roman" w:cs="Times New Roman"/>
          <w:color w:val="000000"/>
          <w:spacing w:val="-2"/>
          <w:sz w:val="18"/>
          <w:szCs w:val="18"/>
          <w:lang w:eastAsia="tr-TR"/>
        </w:rPr>
        <w:t>)</w:t>
      </w:r>
      <w:r w:rsidRPr="0065545F">
        <w:rPr>
          <w:rFonts w:ascii="Times New Roman" w:eastAsia="Times New Roman" w:hAnsi="Times New Roman" w:cs="Times New Roman"/>
          <w:color w:val="000000"/>
          <w:sz w:val="18"/>
          <w:lang w:eastAsia="tr-TR"/>
        </w:rPr>
        <w:t> </w:t>
      </w:r>
      <w:r w:rsidRPr="0065545F">
        <w:rPr>
          <w:rFonts w:ascii="Times New Roman" w:eastAsia="Times New Roman" w:hAnsi="Times New Roman" w:cs="Times New Roman"/>
          <w:color w:val="000000"/>
          <w:sz w:val="18"/>
          <w:szCs w:val="18"/>
          <w:lang w:eastAsia="tr-TR"/>
        </w:rPr>
        <w:t>yıl olmak üzere toplam 29 (</w:t>
      </w:r>
      <w:r w:rsidRPr="0065545F">
        <w:rPr>
          <w:rFonts w:ascii="Times New Roman" w:eastAsia="Times New Roman" w:hAnsi="Times New Roman" w:cs="Times New Roman"/>
          <w:color w:val="000000"/>
          <w:sz w:val="18"/>
          <w:lang w:eastAsia="tr-TR"/>
        </w:rPr>
        <w:t>yirmidokuz</w:t>
      </w:r>
      <w:r w:rsidRPr="0065545F">
        <w:rPr>
          <w:rFonts w:ascii="Times New Roman" w:eastAsia="Times New Roman" w:hAnsi="Times New Roman" w:cs="Times New Roman"/>
          <w:color w:val="000000"/>
          <w:sz w:val="18"/>
          <w:szCs w:val="18"/>
          <w:lang w:eastAsia="tr-TR"/>
        </w:rPr>
        <w:t>) yıl olması,</w:t>
      </w:r>
    </w:p>
    <w:p w:rsidR="0065545F" w:rsidRPr="0065545F" w:rsidRDefault="0065545F" w:rsidP="0065545F">
      <w:pPr>
        <w:spacing w:after="0" w:line="240" w:lineRule="atLeast"/>
        <w:ind w:firstLine="567"/>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Kira ödemelerinin yer teslim tarihten itibaren başlanmak üzere;</w:t>
      </w:r>
    </w:p>
    <w:p w:rsidR="0065545F" w:rsidRPr="0065545F" w:rsidRDefault="0065545F" w:rsidP="0065545F">
      <w:pPr>
        <w:spacing w:after="0" w:line="240" w:lineRule="atLeast"/>
        <w:ind w:firstLine="567"/>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a) İnşaat süresi olarak hesap olunan 2 (iki) yıllık sürenin, 1.yılı yıllık 12.000,00 TL, 2.yılı yıllık 12.000,00 TL + (ÜFE) artış oranı olarak tahsil edilmesi,</w:t>
      </w:r>
    </w:p>
    <w:p w:rsidR="0065545F" w:rsidRPr="0065545F" w:rsidRDefault="0065545F" w:rsidP="0065545F">
      <w:pPr>
        <w:spacing w:after="0" w:line="240" w:lineRule="atLeast"/>
        <w:ind w:firstLine="567"/>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lang w:eastAsia="tr-TR"/>
        </w:rPr>
        <w:t>b) 3.yıl 369.000,00 TL + inşaat süresince gerçekleşecek ÜFE artış oranı olarak tahsil edilmesi, 4.yıldan itibaren işin bitiş (13. Yılın sonuna kadar) süresinin sonuna kadar kiranın her yıl bir önceki yılın kirasına Türkiye İstatislik Kurumunca yayımlanan “ÜFE - Oniki Aylık Ortalamalara Göre Değişim (%) oranı esas alınarak belirlenmesi, 13.yılda ÜFE artışı sonucunda oluşacak bedelin 700.000 TL’den az olması halinde 13. Yıl yıllık kira bedelinin 700.000 TL olarak belirlenmesi, fazla olması halinde ise oluşacak bedelin 13. Yıl yıllık kira bedeli olarak belirlenmesi, 14. Yılın ve sonraki yılların kira bedelinin 29. yıla kadar bir önceki yılın kira bedeline yıllık ÜFE oranında artış yapılarak (bir önceki yılın kira bedelinin ÜFE Oniki Aylık Ortalamalara Göre Değişim (%) Oranı esas alınarak )belirlenmesi,</w:t>
      </w:r>
    </w:p>
    <w:p w:rsidR="0065545F" w:rsidRPr="0065545F" w:rsidRDefault="0065545F" w:rsidP="0065545F">
      <w:pPr>
        <w:spacing w:after="0" w:line="240" w:lineRule="atLeast"/>
        <w:ind w:firstLine="567"/>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lang w:eastAsia="tr-TR"/>
        </w:rPr>
        <w:t>2 - Yer teslim tarihinden itibaren, ilk 2 (iki) yıl içerisinde taşınmazın imar durumuna aykırı olmamak üzere uygulama projelerinin hazırlanarak, ilgili kurum ve kuruluşlardan onaylatılması, yapı ruhsatının alınması ve inşaatın tamamlanarak binanın işletmeye açılması, inşaat tamamlanıp işletmeye açılıncaya kadar gelir getirici herhangi bir amaçla kullanılmaması, her türlü güvenliğin yüklenici tarafından sağlanması,</w:t>
      </w:r>
    </w:p>
    <w:p w:rsidR="0065545F" w:rsidRPr="0065545F" w:rsidRDefault="0065545F" w:rsidP="0065545F">
      <w:pPr>
        <w:spacing w:after="0" w:line="240" w:lineRule="atLeast"/>
        <w:ind w:firstLine="567"/>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3 - İmar durumu gereği oluşabilecek brüt inşaat alanı m</w:t>
      </w:r>
      <w:r w:rsidRPr="0065545F">
        <w:rPr>
          <w:rFonts w:ascii="Times New Roman" w:eastAsia="Times New Roman" w:hAnsi="Times New Roman" w:cs="Times New Roman"/>
          <w:color w:val="000000"/>
          <w:sz w:val="18"/>
          <w:szCs w:val="18"/>
          <w:vertAlign w:val="superscript"/>
          <w:lang w:eastAsia="tr-TR"/>
        </w:rPr>
        <w:t>2</w:t>
      </w:r>
      <w:r w:rsidRPr="0065545F">
        <w:rPr>
          <w:rFonts w:ascii="Times New Roman" w:eastAsia="Times New Roman" w:hAnsi="Times New Roman" w:cs="Times New Roman"/>
          <w:color w:val="000000"/>
          <w:sz w:val="18"/>
          <w:szCs w:val="18"/>
          <w:lang w:eastAsia="tr-TR"/>
        </w:rPr>
        <w:t>’sinde büyüme olması durumunda kiranın brüt m</w:t>
      </w:r>
      <w:r w:rsidRPr="0065545F">
        <w:rPr>
          <w:rFonts w:ascii="Times New Roman" w:eastAsia="Times New Roman" w:hAnsi="Times New Roman" w:cs="Times New Roman"/>
          <w:color w:val="000000"/>
          <w:sz w:val="18"/>
          <w:szCs w:val="18"/>
          <w:vertAlign w:val="superscript"/>
          <w:lang w:eastAsia="tr-TR"/>
        </w:rPr>
        <w:t>2</w:t>
      </w:r>
      <w:r w:rsidRPr="0065545F">
        <w:rPr>
          <w:rFonts w:ascii="Times New Roman" w:eastAsia="Times New Roman" w:hAnsi="Times New Roman" w:cs="Times New Roman"/>
          <w:color w:val="000000"/>
          <w:sz w:val="18"/>
          <w:lang w:eastAsia="tr-TR"/>
        </w:rPr>
        <w:t> </w:t>
      </w:r>
      <w:r w:rsidRPr="0065545F">
        <w:rPr>
          <w:rFonts w:ascii="Times New Roman" w:eastAsia="Times New Roman" w:hAnsi="Times New Roman" w:cs="Times New Roman"/>
          <w:color w:val="000000"/>
          <w:sz w:val="18"/>
          <w:szCs w:val="18"/>
          <w:lang w:eastAsia="tr-TR"/>
        </w:rPr>
        <w:t>oranındaki artışın toplam brüt inşaat alanına oranlaması suretiyle belirlenmesi, imar durumu gereği brüt inşaat alanı m</w:t>
      </w:r>
      <w:r w:rsidRPr="0065545F">
        <w:rPr>
          <w:rFonts w:ascii="Times New Roman" w:eastAsia="Times New Roman" w:hAnsi="Times New Roman" w:cs="Times New Roman"/>
          <w:color w:val="000000"/>
          <w:sz w:val="18"/>
          <w:szCs w:val="18"/>
          <w:vertAlign w:val="superscript"/>
          <w:lang w:eastAsia="tr-TR"/>
        </w:rPr>
        <w:t>2</w:t>
      </w:r>
      <w:r w:rsidRPr="0065545F">
        <w:rPr>
          <w:rFonts w:ascii="Times New Roman" w:eastAsia="Times New Roman" w:hAnsi="Times New Roman" w:cs="Times New Roman"/>
          <w:color w:val="000000"/>
          <w:sz w:val="18"/>
          <w:szCs w:val="18"/>
          <w:lang w:eastAsia="tr-TR"/>
        </w:rPr>
        <w:t>’sinde azalma olması halinde kirada değişiklik yapılmaması,</w:t>
      </w:r>
    </w:p>
    <w:p w:rsidR="0065545F" w:rsidRPr="0065545F" w:rsidRDefault="0065545F" w:rsidP="0065545F">
      <w:pPr>
        <w:spacing w:after="0" w:line="240" w:lineRule="atLeast"/>
        <w:ind w:firstLine="567"/>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4 - Tapu kaydında varsa gerekli</w:t>
      </w:r>
      <w:r w:rsidRPr="0065545F">
        <w:rPr>
          <w:rFonts w:ascii="Times New Roman" w:eastAsia="Times New Roman" w:hAnsi="Times New Roman" w:cs="Times New Roman"/>
          <w:color w:val="000000"/>
          <w:sz w:val="18"/>
          <w:lang w:eastAsia="tr-TR"/>
        </w:rPr>
        <w:t> takyidatların </w:t>
      </w:r>
      <w:r w:rsidRPr="0065545F">
        <w:rPr>
          <w:rFonts w:ascii="Times New Roman" w:eastAsia="Times New Roman" w:hAnsi="Times New Roman" w:cs="Times New Roman"/>
          <w:color w:val="000000"/>
          <w:sz w:val="18"/>
          <w:szCs w:val="18"/>
          <w:lang w:eastAsia="tr-TR"/>
        </w:rPr>
        <w:t>kaldırılması, ifraz-tevhit, terk vb. işlemler ile uygulama projelerinin hazırlanması, inşaat aşamasında, ilgili kurum ve kuruluşlarca zemine ilişkin önerebilecek tahkim ve iyileştirme çalışmaları da</w:t>
      </w:r>
      <w:r w:rsidRPr="0065545F">
        <w:rPr>
          <w:rFonts w:ascii="Times New Roman" w:eastAsia="Times New Roman" w:hAnsi="Times New Roman" w:cs="Times New Roman"/>
          <w:color w:val="000000"/>
          <w:sz w:val="18"/>
          <w:lang w:eastAsia="tr-TR"/>
        </w:rPr>
        <w:t> dahil </w:t>
      </w:r>
      <w:r w:rsidRPr="0065545F">
        <w:rPr>
          <w:rFonts w:ascii="Times New Roman" w:eastAsia="Times New Roman" w:hAnsi="Times New Roman" w:cs="Times New Roman"/>
          <w:color w:val="000000"/>
          <w:sz w:val="18"/>
          <w:szCs w:val="18"/>
          <w:lang w:eastAsia="tr-TR"/>
        </w:rPr>
        <w:t>olmak üzere, tüm iş ve işlemlerin yüklenici tarafından yürütülmesi ve sonuçlandırılması, bunlara ilişkin tüm masrafların yine yüklenici tarafından karşılanması, bu nedenlerle belirlenen kira bedellerinin tenzili veya sözleşme süresinin uzatılması talebinde bulunulmaması,</w:t>
      </w:r>
    </w:p>
    <w:p w:rsidR="0065545F" w:rsidRPr="0065545F" w:rsidRDefault="0065545F" w:rsidP="0065545F">
      <w:pPr>
        <w:spacing w:after="0" w:line="240" w:lineRule="atLeast"/>
        <w:ind w:firstLine="567"/>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5 - 3194 sayılı İmar Kanununa göre kamuya terk edilmesi gereken kısım olması halinde %40’a kadar olan kısmın bedelsiz terk edilmesi, terk oranının %40’ın üzerinde olması halinde ise aşan kısmın bedelinin</w:t>
      </w:r>
      <w:r w:rsidRPr="0065545F">
        <w:rPr>
          <w:rFonts w:ascii="Times New Roman" w:eastAsia="Times New Roman" w:hAnsi="Times New Roman" w:cs="Times New Roman"/>
          <w:color w:val="000000"/>
          <w:sz w:val="18"/>
          <w:lang w:eastAsia="tr-TR"/>
        </w:rPr>
        <w:t> ekspertiz </w:t>
      </w:r>
      <w:r w:rsidRPr="0065545F">
        <w:rPr>
          <w:rFonts w:ascii="Times New Roman" w:eastAsia="Times New Roman" w:hAnsi="Times New Roman" w:cs="Times New Roman"/>
          <w:color w:val="000000"/>
          <w:sz w:val="18"/>
          <w:szCs w:val="18"/>
          <w:lang w:eastAsia="tr-TR"/>
        </w:rPr>
        <w:t>raporunda belirtilen m</w:t>
      </w:r>
      <w:r w:rsidRPr="0065545F">
        <w:rPr>
          <w:rFonts w:ascii="Times New Roman" w:eastAsia="Times New Roman" w:hAnsi="Times New Roman" w:cs="Times New Roman"/>
          <w:color w:val="000000"/>
          <w:sz w:val="18"/>
          <w:szCs w:val="18"/>
          <w:vertAlign w:val="superscript"/>
          <w:lang w:eastAsia="tr-TR"/>
        </w:rPr>
        <w:t>2</w:t>
      </w:r>
      <w:r w:rsidRPr="0065545F">
        <w:rPr>
          <w:rFonts w:ascii="Times New Roman" w:eastAsia="Times New Roman" w:hAnsi="Times New Roman" w:cs="Times New Roman"/>
          <w:color w:val="000000"/>
          <w:sz w:val="18"/>
          <w:lang w:eastAsia="tr-TR"/>
        </w:rPr>
        <w:t> </w:t>
      </w:r>
      <w:r w:rsidRPr="0065545F">
        <w:rPr>
          <w:rFonts w:ascii="Times New Roman" w:eastAsia="Times New Roman" w:hAnsi="Times New Roman" w:cs="Times New Roman"/>
          <w:color w:val="000000"/>
          <w:sz w:val="18"/>
          <w:szCs w:val="18"/>
          <w:lang w:eastAsia="tr-TR"/>
        </w:rPr>
        <w:t>birim değerinden az olmamak üzere rayiç değer üzerinden hesaplanarak yükleniciden</w:t>
      </w:r>
      <w:r w:rsidRPr="0065545F">
        <w:rPr>
          <w:rFonts w:ascii="Times New Roman" w:eastAsia="Times New Roman" w:hAnsi="Times New Roman" w:cs="Times New Roman"/>
          <w:color w:val="000000"/>
          <w:sz w:val="18"/>
          <w:lang w:eastAsia="tr-TR"/>
        </w:rPr>
        <w:t> def’aten </w:t>
      </w:r>
      <w:r w:rsidRPr="0065545F">
        <w:rPr>
          <w:rFonts w:ascii="Times New Roman" w:eastAsia="Times New Roman" w:hAnsi="Times New Roman" w:cs="Times New Roman"/>
          <w:color w:val="000000"/>
          <w:sz w:val="18"/>
          <w:szCs w:val="18"/>
          <w:lang w:eastAsia="tr-TR"/>
        </w:rPr>
        <w:t>tahsil edilmesi,</w:t>
      </w:r>
    </w:p>
    <w:p w:rsidR="0065545F" w:rsidRPr="0065545F" w:rsidRDefault="0065545F" w:rsidP="0065545F">
      <w:pPr>
        <w:spacing w:after="0" w:line="240" w:lineRule="atLeast"/>
        <w:ind w:firstLine="567"/>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lang w:eastAsia="tr-TR"/>
        </w:rPr>
        <w:t>6 - Yüklenici tarafından vakıf taşınmaz üzerine haciz, ipotek, teminat vb. yükümlülükler konulmaması, sözleşme süresi dolmadan taşınmazın tahliye edilmesi halinde yapılmış olan masrafların talep edilmemesi, yatırılan teminat ve kiraların İdareye gelir kaydedilmesi ve imalatla ilgili her türlü masrafın İdareye terk ve teberru edilmiş sayılması ve Bölge Müdürlüğünce konuya ilişkin olarak düzenlenen sözleşme ve şartname taslaklarında Hukuk Müşavirliği görüş yazısında belirtilen hususular çerçevesinde gerekli düzeltmelerin yapılması,</w:t>
      </w:r>
    </w:p>
    <w:p w:rsidR="0065545F" w:rsidRPr="0065545F" w:rsidRDefault="0065545F" w:rsidP="0065545F">
      <w:pPr>
        <w:spacing w:after="0" w:line="240" w:lineRule="atLeast"/>
        <w:ind w:firstLine="567"/>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7 -</w:t>
      </w:r>
      <w:r w:rsidRPr="0065545F">
        <w:rPr>
          <w:rFonts w:ascii="Times New Roman" w:eastAsia="Times New Roman" w:hAnsi="Times New Roman" w:cs="Times New Roman"/>
          <w:color w:val="000000"/>
          <w:sz w:val="18"/>
          <w:lang w:eastAsia="tr-TR"/>
        </w:rPr>
        <w:t> Sözkonusu </w:t>
      </w:r>
      <w:r w:rsidRPr="0065545F">
        <w:rPr>
          <w:rFonts w:ascii="Times New Roman" w:eastAsia="Times New Roman" w:hAnsi="Times New Roman" w:cs="Times New Roman"/>
          <w:color w:val="000000"/>
          <w:sz w:val="18"/>
          <w:szCs w:val="18"/>
          <w:lang w:eastAsia="tr-TR"/>
        </w:rPr>
        <w:t>taşınmaza hazırlanacak olan projeler için gerekli kurum ve kuruluşlardan alınacak olan tüm izinlerin yükleniciye ait olması, yapılan her türlü harcamaların yüklenici tarafından karşılanması ve idareden herhangi bir hak ve bedel talebinde bulunulmaması,</w:t>
      </w:r>
    </w:p>
    <w:p w:rsidR="0065545F" w:rsidRPr="0065545F" w:rsidRDefault="0065545F" w:rsidP="0065545F">
      <w:pPr>
        <w:spacing w:after="0" w:line="240" w:lineRule="atLeast"/>
        <w:ind w:firstLine="567"/>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Şartları doğrultusunda söz konusu taşınmaz üzerine yapılacak yapının, imar durumuna uygun Sağlık Tesisi olarak kullanılmak üzere yapım karşılığı kiralama modeliyle 29 yıl süreli olarak, 2886 sayılı Devlet İhale Kanununun 35/a maddesi çerçevesinde kapalı teklif usulü ile kiraya verilmesi için ihaleye çıkartılmıştır.</w:t>
      </w:r>
    </w:p>
    <w:p w:rsidR="0065545F" w:rsidRPr="0065545F" w:rsidRDefault="0065545F" w:rsidP="0065545F">
      <w:pPr>
        <w:spacing w:after="0" w:line="240" w:lineRule="atLeast"/>
        <w:ind w:firstLine="567"/>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8 - İhale yukarıda belirlenen tarih ve saatte</w:t>
      </w:r>
      <w:r w:rsidRPr="0065545F">
        <w:rPr>
          <w:rFonts w:ascii="Times New Roman" w:eastAsia="Times New Roman" w:hAnsi="Times New Roman" w:cs="Times New Roman"/>
          <w:color w:val="000000"/>
          <w:sz w:val="18"/>
          <w:lang w:eastAsia="tr-TR"/>
        </w:rPr>
        <w:t> Sahabiye </w:t>
      </w:r>
      <w:r w:rsidRPr="0065545F">
        <w:rPr>
          <w:rFonts w:ascii="Times New Roman" w:eastAsia="Times New Roman" w:hAnsi="Times New Roman" w:cs="Times New Roman"/>
          <w:color w:val="000000"/>
          <w:sz w:val="18"/>
          <w:szCs w:val="18"/>
          <w:lang w:eastAsia="tr-TR"/>
        </w:rPr>
        <w:t>Mahallesi, Bor Sokak No: 4 Kocasinan/KAYSERİ adresinde bulunan Kayseri Vakıflar Bölge Müdürlüğünde toplanacak olan, İhale Komisyonunun huzurunda yapılacaktır.</w:t>
      </w:r>
    </w:p>
    <w:p w:rsidR="0065545F" w:rsidRPr="0065545F" w:rsidRDefault="0065545F" w:rsidP="0065545F">
      <w:pPr>
        <w:spacing w:after="0" w:line="240" w:lineRule="atLeast"/>
        <w:ind w:firstLine="567"/>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lastRenderedPageBreak/>
        <w:t>9 - İstekliler, İhale şartnamesini mesai saatleri içerisinde Kayseri Vakıflar Bölge Müdürlüğünde görebilirler ve TR</w:t>
      </w:r>
      <w:r w:rsidRPr="0065545F">
        <w:rPr>
          <w:rFonts w:ascii="Times New Roman" w:eastAsia="Times New Roman" w:hAnsi="Times New Roman" w:cs="Times New Roman"/>
          <w:color w:val="000000"/>
          <w:sz w:val="18"/>
          <w:lang w:eastAsia="tr-TR"/>
        </w:rPr>
        <w:t> 270001500158007297093243 nolu </w:t>
      </w:r>
      <w:r w:rsidRPr="0065545F">
        <w:rPr>
          <w:rFonts w:ascii="Times New Roman" w:eastAsia="Times New Roman" w:hAnsi="Times New Roman" w:cs="Times New Roman"/>
          <w:color w:val="000000"/>
          <w:sz w:val="18"/>
          <w:szCs w:val="18"/>
          <w:lang w:eastAsia="tr-TR"/>
        </w:rPr>
        <w:t>Vakıflar Bankası Kocasinan Şubesi hesabına 300,00 TL yatırarak aynı adresten temin edebilirler.</w:t>
      </w:r>
    </w:p>
    <w:p w:rsidR="0065545F" w:rsidRPr="0065545F" w:rsidRDefault="0065545F" w:rsidP="0065545F">
      <w:pPr>
        <w:spacing w:after="0" w:line="240" w:lineRule="atLeast"/>
        <w:ind w:firstLine="567"/>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10 - İsteklilerin ihaleye katılabilmeleri için İhale Şartnamesinin 6. maddesine göre hazırlayacakları tekliflerini, aynı şartnamenin 7. maddesi doğrultusunda ihale günü ve saatine kadar sıra numaralı alındılar karşılığında Kayseri Vakıflar Bölge Müdürlüğü İhale Komisyon Başkanlığına imza karşılığında teslim edeceklerdir.</w:t>
      </w:r>
    </w:p>
    <w:p w:rsidR="0065545F" w:rsidRPr="0065545F" w:rsidRDefault="0065545F" w:rsidP="0065545F">
      <w:pPr>
        <w:spacing w:after="0" w:line="240" w:lineRule="atLeast"/>
        <w:ind w:firstLine="567"/>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11 - İhaleye girebilme şartları;</w:t>
      </w:r>
    </w:p>
    <w:p w:rsidR="0065545F" w:rsidRPr="0065545F" w:rsidRDefault="0065545F" w:rsidP="0065545F">
      <w:pPr>
        <w:spacing w:after="0" w:line="240" w:lineRule="atLeast"/>
        <w:ind w:firstLine="567"/>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a) Kanuni ikametgâh belgesini vermesi. (Şirketlerde bu belge aranmayacaktır.)</w:t>
      </w:r>
    </w:p>
    <w:p w:rsidR="0065545F" w:rsidRPr="0065545F" w:rsidRDefault="0065545F" w:rsidP="0065545F">
      <w:pPr>
        <w:spacing w:after="0" w:line="240" w:lineRule="atLeast"/>
        <w:ind w:firstLine="567"/>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b) Türkiye’de tebligat için adres beyanı vermesi.</w:t>
      </w:r>
    </w:p>
    <w:p w:rsidR="0065545F" w:rsidRPr="0065545F" w:rsidRDefault="0065545F" w:rsidP="0065545F">
      <w:pPr>
        <w:spacing w:after="0" w:line="240" w:lineRule="atLeast"/>
        <w:ind w:firstLine="567"/>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c) Verildiği tarih ile ihale tarihi arasındaki süre altı ayı geçmemek kaydıyla, ihalenin ilan edildiği yıla ait Ticaret ve Sanayi Odasından veya Esnaf ve</w:t>
      </w:r>
      <w:r w:rsidRPr="0065545F">
        <w:rPr>
          <w:rFonts w:ascii="Times New Roman" w:eastAsia="Times New Roman" w:hAnsi="Times New Roman" w:cs="Times New Roman"/>
          <w:color w:val="000000"/>
          <w:sz w:val="18"/>
          <w:lang w:eastAsia="tr-TR"/>
        </w:rPr>
        <w:t> Sanatkarlar </w:t>
      </w:r>
      <w:r w:rsidRPr="0065545F">
        <w:rPr>
          <w:rFonts w:ascii="Times New Roman" w:eastAsia="Times New Roman" w:hAnsi="Times New Roman" w:cs="Times New Roman"/>
          <w:color w:val="000000"/>
          <w:sz w:val="18"/>
          <w:szCs w:val="18"/>
          <w:lang w:eastAsia="tr-TR"/>
        </w:rPr>
        <w:t>Odasından alacakları belgenin aslını veya noter tasdikli suretini vermesi.</w:t>
      </w:r>
    </w:p>
    <w:p w:rsidR="0065545F" w:rsidRPr="0065545F" w:rsidRDefault="0065545F" w:rsidP="0065545F">
      <w:pPr>
        <w:spacing w:after="0" w:line="240" w:lineRule="atLeast"/>
        <w:ind w:firstLine="567"/>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d) Noter tasdikli imza sirkülerini veya imza beyannamesini vermesi.</w:t>
      </w:r>
    </w:p>
    <w:p w:rsidR="0065545F" w:rsidRPr="0065545F" w:rsidRDefault="0065545F" w:rsidP="0065545F">
      <w:pPr>
        <w:spacing w:after="0" w:line="240" w:lineRule="atLeast"/>
        <w:ind w:firstLine="567"/>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e) İstekliler adına</w:t>
      </w:r>
      <w:r w:rsidRPr="0065545F">
        <w:rPr>
          <w:rFonts w:ascii="Times New Roman" w:eastAsia="Times New Roman" w:hAnsi="Times New Roman" w:cs="Times New Roman"/>
          <w:color w:val="000000"/>
          <w:sz w:val="18"/>
          <w:lang w:eastAsia="tr-TR"/>
        </w:rPr>
        <w:t> vekalet </w:t>
      </w:r>
      <w:r w:rsidRPr="0065545F">
        <w:rPr>
          <w:rFonts w:ascii="Times New Roman" w:eastAsia="Times New Roman" w:hAnsi="Times New Roman" w:cs="Times New Roman"/>
          <w:color w:val="000000"/>
          <w:sz w:val="18"/>
          <w:szCs w:val="18"/>
          <w:lang w:eastAsia="tr-TR"/>
        </w:rPr>
        <w:t>edilmesi halinde, istekli adına teklifte bulunacak kimselerin noter tasdikli vekaletnameleri ile vekilin yine noter tasdikli imza beyannamesini vermesi.</w:t>
      </w:r>
    </w:p>
    <w:p w:rsidR="0065545F" w:rsidRPr="0065545F" w:rsidRDefault="0065545F" w:rsidP="0065545F">
      <w:pPr>
        <w:spacing w:after="0" w:line="240" w:lineRule="atLeast"/>
        <w:ind w:firstLine="567"/>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f) Ortak girişim olması halinde bu iş için şartname eki örneğe uygun noter tasdikli ortak girişim beyannamesini vermesi.</w:t>
      </w:r>
    </w:p>
    <w:p w:rsidR="0065545F" w:rsidRPr="0065545F" w:rsidRDefault="0065545F" w:rsidP="0065545F">
      <w:pPr>
        <w:spacing w:after="0" w:line="240" w:lineRule="atLeast"/>
        <w:ind w:firstLine="567"/>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g) İlgili Bankadan alınacak şartname eki örneğe uygun referans mektubu (muhammen bedelin %10'u kadar kullanılmamış nakit kredisi veya teminat kredisi)</w:t>
      </w:r>
    </w:p>
    <w:p w:rsidR="0065545F" w:rsidRPr="0065545F" w:rsidRDefault="0065545F" w:rsidP="0065545F">
      <w:pPr>
        <w:spacing w:after="0" w:line="240" w:lineRule="atLeast"/>
        <w:ind w:firstLine="567"/>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 İsteklilerin ortak girişim olması halinde, ortak girişimi oluşturan kişilerden herhangi biri bu değeri tek başına karşılayabileceği gibi, ayrı ayrı da karşılayabilirler.</w:t>
      </w:r>
    </w:p>
    <w:p w:rsidR="0065545F" w:rsidRPr="0065545F" w:rsidRDefault="0065545F" w:rsidP="0065545F">
      <w:pPr>
        <w:spacing w:after="0" w:line="240" w:lineRule="atLeast"/>
        <w:ind w:firstLine="567"/>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h) İlan tarihinden sonra vergi dairesinden alınacak vergi borcu olmadığına dair şartname eki örneğe uygun belgenin aslı veya noter tasdikli suretinin verilmesi veya aslının İdareye ibraz edilmesi şartıyla İdarece tasdikli suretinin verilmesi.</w:t>
      </w:r>
    </w:p>
    <w:p w:rsidR="0065545F" w:rsidRPr="0065545F" w:rsidRDefault="0065545F" w:rsidP="0065545F">
      <w:pPr>
        <w:spacing w:after="0" w:line="240" w:lineRule="atLeast"/>
        <w:ind w:firstLine="567"/>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ı) İlan tarihinden sonra Sosyal Güvenlik Kurumundan veya Sosyal Güvenlik Kurumunun internet adresi üzerinden alınacak şartname eki örneğe uygun prim borcu olmadığına dair belgenin veya e-Borcu Yoktur Belgesinin aslı veya noter tasdikli suretinin verilmesi veya aslının İdareye ibraz edilmesi şartıyla İdarece tasdikli suretinin verilmesi.</w:t>
      </w:r>
    </w:p>
    <w:p w:rsidR="0065545F" w:rsidRPr="0065545F" w:rsidRDefault="0065545F" w:rsidP="0065545F">
      <w:pPr>
        <w:spacing w:after="0" w:line="240" w:lineRule="atLeast"/>
        <w:ind w:firstLine="567"/>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j) Benzer iş ile ilgili iş bitirme belgesinin aslı veya noter tasdikli sureti veya ihale üzerinde kalırsa Şartname 20. madde hükmünce temin edeceğine dair şartname eki örneğe uygun taahhütname,</w:t>
      </w:r>
    </w:p>
    <w:p w:rsidR="0065545F" w:rsidRPr="0065545F" w:rsidRDefault="0065545F" w:rsidP="0065545F">
      <w:pPr>
        <w:spacing w:after="0" w:line="240" w:lineRule="atLeast"/>
        <w:ind w:firstLine="567"/>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k) Şartname eki örneğine uygun teknik personel taahhütnamesi,</w:t>
      </w:r>
    </w:p>
    <w:p w:rsidR="0065545F" w:rsidRPr="0065545F" w:rsidRDefault="0065545F" w:rsidP="0065545F">
      <w:pPr>
        <w:spacing w:after="0" w:line="240" w:lineRule="atLeast"/>
        <w:ind w:firstLine="567"/>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l) İhale konusu taşınmazın yerinde görüldüğüne dair teklif sahibinin şartname eki örneğe uygun yazılı beyanı.</w:t>
      </w:r>
    </w:p>
    <w:p w:rsidR="0065545F" w:rsidRPr="0065545F" w:rsidRDefault="0065545F" w:rsidP="0065545F">
      <w:pPr>
        <w:spacing w:after="0" w:line="240" w:lineRule="atLeast"/>
        <w:ind w:firstLine="567"/>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m) Kayseri Vakıflar Bölge Müdürlüğü’ne ait Vakıfbank Kayseri/Kocasinan Şubesi TR270001500158007297093243</w:t>
      </w:r>
      <w:r w:rsidRPr="0065545F">
        <w:rPr>
          <w:rFonts w:ascii="Times New Roman" w:eastAsia="Times New Roman" w:hAnsi="Times New Roman" w:cs="Times New Roman"/>
          <w:color w:val="000000"/>
          <w:sz w:val="18"/>
          <w:lang w:eastAsia="tr-TR"/>
        </w:rPr>
        <w:t> nolu </w:t>
      </w:r>
      <w:r w:rsidRPr="0065545F">
        <w:rPr>
          <w:rFonts w:ascii="Times New Roman" w:eastAsia="Times New Roman" w:hAnsi="Times New Roman" w:cs="Times New Roman"/>
          <w:color w:val="000000"/>
          <w:sz w:val="18"/>
          <w:szCs w:val="18"/>
          <w:lang w:eastAsia="tr-TR"/>
        </w:rPr>
        <w:t>banka hesabına nakit olarak yatırılmış geçici teminatın alındı makbuzu veya Kayseri Vakıflar Bölge Müdürlüğü adına 2886 sayılı Kanuna göre alınmış şartname eki örneğe uygun geçici teminat mektubu (Limit içi - süresiz ve teyit yazılı)</w:t>
      </w:r>
    </w:p>
    <w:p w:rsidR="0065545F" w:rsidRPr="0065545F" w:rsidRDefault="0065545F" w:rsidP="0065545F">
      <w:pPr>
        <w:spacing w:after="0" w:line="240" w:lineRule="atLeast"/>
        <w:ind w:firstLine="567"/>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n) Teklifi mektubu (İhale şartnamesi 6. maddeye göre hazırlanmış)</w:t>
      </w:r>
    </w:p>
    <w:p w:rsidR="0065545F" w:rsidRPr="0065545F" w:rsidRDefault="0065545F" w:rsidP="0065545F">
      <w:pPr>
        <w:spacing w:after="0" w:line="240" w:lineRule="atLeast"/>
        <w:ind w:firstLine="567"/>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p) Ortak girişim olması halinde her bir ortak ayrı ayrı a, b, c, d, e, h, ı ve l bentlerinde belirtilen belgeleri vermek zorundadır.</w:t>
      </w:r>
    </w:p>
    <w:p w:rsidR="0065545F" w:rsidRPr="0065545F" w:rsidRDefault="0065545F" w:rsidP="0065545F">
      <w:pPr>
        <w:spacing w:after="0" w:line="240" w:lineRule="atLeast"/>
        <w:ind w:firstLine="567"/>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12 - Teklifler, İhale şartnamesinin 6. maddesine göre hazırlanacak ve 7. maddesine göre verilecektir.</w:t>
      </w:r>
    </w:p>
    <w:p w:rsidR="0065545F" w:rsidRPr="0065545F" w:rsidRDefault="0065545F" w:rsidP="0065545F">
      <w:pPr>
        <w:spacing w:after="0" w:line="240" w:lineRule="atLeast"/>
        <w:ind w:firstLine="567"/>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13 - Telgraf veya faksla yapılacak müracaatlar ve postada meydana gelebilecek gecikmeler kabul edilmeyecektir.</w:t>
      </w:r>
    </w:p>
    <w:p w:rsidR="0065545F" w:rsidRPr="0065545F" w:rsidRDefault="0065545F" w:rsidP="0065545F">
      <w:pPr>
        <w:spacing w:after="0" w:line="240" w:lineRule="atLeast"/>
        <w:ind w:firstLine="567"/>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14 - Bu iş için yapılmış tüm ilan bedelleri sözleşme esnasında</w:t>
      </w:r>
      <w:r w:rsidRPr="0065545F">
        <w:rPr>
          <w:rFonts w:ascii="Times New Roman" w:eastAsia="Times New Roman" w:hAnsi="Times New Roman" w:cs="Times New Roman"/>
          <w:color w:val="000000"/>
          <w:sz w:val="18"/>
          <w:lang w:eastAsia="tr-TR"/>
        </w:rPr>
        <w:t> def’aten </w:t>
      </w:r>
      <w:r w:rsidRPr="0065545F">
        <w:rPr>
          <w:rFonts w:ascii="Times New Roman" w:eastAsia="Times New Roman" w:hAnsi="Times New Roman" w:cs="Times New Roman"/>
          <w:color w:val="000000"/>
          <w:sz w:val="18"/>
          <w:szCs w:val="18"/>
          <w:lang w:eastAsia="tr-TR"/>
        </w:rPr>
        <w:t>istekli tarafından ödenecektir.</w:t>
      </w:r>
    </w:p>
    <w:p w:rsidR="0065545F" w:rsidRPr="0065545F" w:rsidRDefault="0065545F" w:rsidP="0065545F">
      <w:pPr>
        <w:spacing w:after="0" w:line="240" w:lineRule="atLeast"/>
        <w:ind w:firstLine="567"/>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15 - İdare, gerekçesini göstermek kaydıyla ihaleyi yapıp yapmamakta serbesttir.</w:t>
      </w:r>
    </w:p>
    <w:p w:rsidR="0065545F" w:rsidRPr="0065545F" w:rsidRDefault="0065545F" w:rsidP="0065545F">
      <w:pPr>
        <w:spacing w:after="0" w:line="240" w:lineRule="atLeast"/>
        <w:ind w:firstLine="567"/>
        <w:jc w:val="both"/>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İlan olunur</w:t>
      </w:r>
    </w:p>
    <w:p w:rsidR="0065545F" w:rsidRPr="0065545F" w:rsidRDefault="0065545F" w:rsidP="0065545F">
      <w:pPr>
        <w:spacing w:after="0" w:line="240" w:lineRule="atLeast"/>
        <w:ind w:firstLine="567"/>
        <w:jc w:val="right"/>
        <w:rPr>
          <w:rFonts w:ascii="Times New Roman" w:eastAsia="Times New Roman" w:hAnsi="Times New Roman" w:cs="Times New Roman"/>
          <w:color w:val="000000"/>
          <w:sz w:val="20"/>
          <w:szCs w:val="20"/>
          <w:lang w:eastAsia="tr-TR"/>
        </w:rPr>
      </w:pPr>
      <w:r w:rsidRPr="0065545F">
        <w:rPr>
          <w:rFonts w:ascii="Times New Roman" w:eastAsia="Times New Roman" w:hAnsi="Times New Roman" w:cs="Times New Roman"/>
          <w:color w:val="000000"/>
          <w:sz w:val="18"/>
          <w:szCs w:val="18"/>
          <w:lang w:eastAsia="tr-TR"/>
        </w:rPr>
        <w:t>3990/1-1</w:t>
      </w:r>
    </w:p>
    <w:p w:rsidR="0001484B" w:rsidRDefault="0001484B"/>
    <w:sectPr w:rsidR="0001484B" w:rsidSect="000148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defaultTabStop w:val="708"/>
  <w:hyphenationZone w:val="425"/>
  <w:characterSpacingControl w:val="doNotCompress"/>
  <w:compat/>
  <w:rsids>
    <w:rsidRoot w:val="0065545F"/>
    <w:rsid w:val="0001484B"/>
    <w:rsid w:val="0065545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8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65545F"/>
  </w:style>
  <w:style w:type="character" w:customStyle="1" w:styleId="spelle">
    <w:name w:val="spelle"/>
    <w:basedOn w:val="VarsaylanParagrafYazTipi"/>
    <w:rsid w:val="0065545F"/>
  </w:style>
  <w:style w:type="character" w:customStyle="1" w:styleId="grame">
    <w:name w:val="grame"/>
    <w:basedOn w:val="VarsaylanParagrafYazTipi"/>
    <w:rsid w:val="0065545F"/>
  </w:style>
</w:styles>
</file>

<file path=word/webSettings.xml><?xml version="1.0" encoding="utf-8"?>
<w:webSettings xmlns:r="http://schemas.openxmlformats.org/officeDocument/2006/relationships" xmlns:w="http://schemas.openxmlformats.org/wordprocessingml/2006/main">
  <w:divs>
    <w:div w:id="73447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1292</Words>
  <Characters>7366</Characters>
  <Application>Microsoft Office Word</Application>
  <DocSecurity>0</DocSecurity>
  <Lines>61</Lines>
  <Paragraphs>17</Paragraphs>
  <ScaleCrop>false</ScaleCrop>
  <Company/>
  <LinksUpToDate>false</LinksUpToDate>
  <CharactersWithSpaces>8641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c:creator>
  <cp:lastModifiedBy>Pca</cp:lastModifiedBy>
  <cp:revision>1</cp:revision>
  <dcterms:created xsi:type="dcterms:W3CDTF">2016-04-28T11:35:00Z</dcterms:created>
  <dcterms:modified xsi:type="dcterms:W3CDTF">2016-04-28T11:36:00Z</dcterms:modified>
</cp:coreProperties>
</file>