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05" w:rsidRPr="00375905" w:rsidRDefault="00375905" w:rsidP="00375905">
      <w:pPr>
        <w:spacing w:after="0" w:line="240" w:lineRule="atLeast"/>
        <w:jc w:val="center"/>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GAYRİMENKULLER SATILACAKTIR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b/>
          <w:bCs/>
          <w:color w:val="0000FF"/>
          <w:sz w:val="18"/>
          <w:szCs w:val="18"/>
          <w:lang w:eastAsia="tr-TR"/>
        </w:rPr>
        <w:t>İstanbul Defterdarlığı Anadolu Yakası Milli Emlak Dairesi Başkanlığından:</w:t>
      </w:r>
    </w:p>
    <w:p w:rsidR="00375905" w:rsidRPr="00375905" w:rsidRDefault="00375905" w:rsidP="00375905">
      <w:pPr>
        <w:spacing w:after="0" w:line="240" w:lineRule="atLeast"/>
        <w:ind w:firstLine="567"/>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KADIKÖY EMLAK MÜDÜRLÜĞÜNDEN SATILIK GAYRİMENKULLER (Bu taşınmazların satış ihalesi</w:t>
      </w:r>
      <w:r w:rsidRPr="00375905">
        <w:rPr>
          <w:rFonts w:ascii="Times New Roman" w:eastAsia="Times New Roman" w:hAnsi="Times New Roman" w:cs="Times New Roman"/>
          <w:color w:val="000000"/>
          <w:sz w:val="18"/>
          <w:lang w:eastAsia="tr-TR"/>
        </w:rPr>
        <w:t> 26/04/2017 </w:t>
      </w:r>
      <w:r w:rsidRPr="00375905">
        <w:rPr>
          <w:rFonts w:ascii="Times New Roman" w:eastAsia="Times New Roman" w:hAnsi="Times New Roman" w:cs="Times New Roman"/>
          <w:color w:val="000000"/>
          <w:sz w:val="18"/>
          <w:szCs w:val="18"/>
          <w:lang w:eastAsia="tr-TR"/>
        </w:rPr>
        <w:t>günü yapılacaktır.)</w:t>
      </w:r>
    </w:p>
    <w:p w:rsidR="00375905" w:rsidRPr="00375905" w:rsidRDefault="00375905" w:rsidP="00375905">
      <w:pPr>
        <w:spacing w:after="0" w:line="240" w:lineRule="atLeast"/>
        <w:jc w:val="center"/>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 </w:t>
      </w:r>
    </w:p>
    <w:tbl>
      <w:tblPr>
        <w:tblW w:w="13288" w:type="dxa"/>
        <w:tblInd w:w="637" w:type="dxa"/>
        <w:tblLayout w:type="fixed"/>
        <w:tblCellMar>
          <w:left w:w="0" w:type="dxa"/>
          <w:right w:w="0" w:type="dxa"/>
        </w:tblCellMar>
        <w:tblLook w:val="04A0"/>
      </w:tblPr>
      <w:tblGrid>
        <w:gridCol w:w="698"/>
        <w:gridCol w:w="1115"/>
        <w:gridCol w:w="750"/>
        <w:gridCol w:w="1095"/>
        <w:gridCol w:w="801"/>
        <w:gridCol w:w="701"/>
        <w:gridCol w:w="523"/>
        <w:gridCol w:w="801"/>
        <w:gridCol w:w="1144"/>
        <w:gridCol w:w="1165"/>
        <w:gridCol w:w="681"/>
        <w:gridCol w:w="1071"/>
        <w:gridCol w:w="1071"/>
        <w:gridCol w:w="928"/>
        <w:gridCol w:w="744"/>
      </w:tblGrid>
      <w:tr w:rsidR="00375905" w:rsidRPr="00375905" w:rsidTr="00375905">
        <w:trPr>
          <w:trHeight w:val="14"/>
        </w:trPr>
        <w:tc>
          <w:tcPr>
            <w:tcW w:w="69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SIRA NO</w:t>
            </w:r>
          </w:p>
        </w:tc>
        <w:tc>
          <w:tcPr>
            <w:tcW w:w="111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DOSYA NO</w:t>
            </w:r>
          </w:p>
        </w:tc>
        <w:tc>
          <w:tcPr>
            <w:tcW w:w="7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İLÇESİ</w:t>
            </w:r>
          </w:p>
        </w:tc>
        <w:tc>
          <w:tcPr>
            <w:tcW w:w="10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MAHALLE / KÖY</w:t>
            </w:r>
          </w:p>
        </w:tc>
        <w:tc>
          <w:tcPr>
            <w:tcW w:w="8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4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SOKAK/</w:t>
            </w:r>
          </w:p>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MEVKİİ</w:t>
            </w:r>
          </w:p>
        </w:tc>
        <w:tc>
          <w:tcPr>
            <w:tcW w:w="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PAFTA</w:t>
            </w:r>
          </w:p>
        </w:tc>
        <w:tc>
          <w:tcPr>
            <w:tcW w:w="5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ADA NO</w:t>
            </w:r>
          </w:p>
        </w:tc>
        <w:tc>
          <w:tcPr>
            <w:tcW w:w="8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PARSEL NO</w:t>
            </w:r>
          </w:p>
        </w:tc>
        <w:tc>
          <w:tcPr>
            <w:tcW w:w="11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YÜZÖLÇÜM (m²)</w:t>
            </w:r>
          </w:p>
        </w:tc>
        <w:tc>
          <w:tcPr>
            <w:tcW w:w="116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HAZİNE HİSSESİ (m²)</w:t>
            </w:r>
          </w:p>
        </w:tc>
        <w:tc>
          <w:tcPr>
            <w:tcW w:w="6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CİNSİ</w:t>
            </w:r>
          </w:p>
        </w:tc>
        <w:tc>
          <w:tcPr>
            <w:tcW w:w="10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TAHMİNİ BEDEL (TL)</w:t>
            </w:r>
          </w:p>
        </w:tc>
        <w:tc>
          <w:tcPr>
            <w:tcW w:w="10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GEÇİCİ TEMİNAT (TL)</w:t>
            </w:r>
          </w:p>
        </w:tc>
        <w:tc>
          <w:tcPr>
            <w:tcW w:w="9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İMAR DURUMU</w:t>
            </w:r>
          </w:p>
        </w:tc>
        <w:tc>
          <w:tcPr>
            <w:tcW w:w="7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İHALE SAATİ</w:t>
            </w:r>
          </w:p>
        </w:tc>
      </w:tr>
      <w:tr w:rsidR="00375905" w:rsidRPr="00375905" w:rsidTr="00375905">
        <w:trPr>
          <w:trHeight w:val="14"/>
        </w:trPr>
        <w:tc>
          <w:tcPr>
            <w:tcW w:w="69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w:t>
            </w:r>
          </w:p>
        </w:tc>
        <w:tc>
          <w:tcPr>
            <w:tcW w:w="11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lang w:eastAsia="tr-TR"/>
              </w:rPr>
              <w:t>34160101640</w:t>
            </w:r>
          </w:p>
        </w:tc>
        <w:tc>
          <w:tcPr>
            <w:tcW w:w="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Kadıköy</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proofErr w:type="spellStart"/>
            <w:r w:rsidRPr="00375905">
              <w:rPr>
                <w:rFonts w:ascii="Times New Roman" w:eastAsia="Times New Roman" w:hAnsi="Times New Roman" w:cs="Times New Roman"/>
                <w:sz w:val="18"/>
                <w:lang w:eastAsia="tr-TR"/>
              </w:rPr>
              <w:t>Merdivenköy</w:t>
            </w:r>
            <w:proofErr w:type="spellEnd"/>
          </w:p>
        </w:tc>
        <w:tc>
          <w:tcPr>
            <w:tcW w:w="8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Fahrettin Kerim Gökay</w:t>
            </w:r>
          </w:p>
        </w:tc>
        <w:tc>
          <w:tcPr>
            <w:tcW w:w="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193</w:t>
            </w:r>
          </w:p>
        </w:tc>
        <w:tc>
          <w:tcPr>
            <w:tcW w:w="5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3240</w:t>
            </w:r>
          </w:p>
        </w:tc>
        <w:tc>
          <w:tcPr>
            <w:tcW w:w="8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9</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476,00</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Tam</w:t>
            </w:r>
          </w:p>
        </w:tc>
        <w:tc>
          <w:tcPr>
            <w:tcW w:w="6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Bahçeli Ahşap Ev</w:t>
            </w:r>
          </w:p>
        </w:tc>
        <w:tc>
          <w:tcPr>
            <w:tcW w:w="10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right"/>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5.500.000,00</w:t>
            </w:r>
          </w:p>
        </w:tc>
        <w:tc>
          <w:tcPr>
            <w:tcW w:w="10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right"/>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1.375.000,00</w:t>
            </w:r>
          </w:p>
        </w:tc>
        <w:tc>
          <w:tcPr>
            <w:tcW w:w="9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Konut Alanı</w:t>
            </w:r>
          </w:p>
        </w:tc>
        <w:tc>
          <w:tcPr>
            <w:tcW w:w="7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10.00</w:t>
            </w:r>
          </w:p>
        </w:tc>
      </w:tr>
      <w:tr w:rsidR="00375905" w:rsidRPr="00375905" w:rsidTr="00375905">
        <w:trPr>
          <w:trHeight w:val="14"/>
        </w:trPr>
        <w:tc>
          <w:tcPr>
            <w:tcW w:w="69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2</w:t>
            </w:r>
          </w:p>
        </w:tc>
        <w:tc>
          <w:tcPr>
            <w:tcW w:w="11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lang w:eastAsia="tr-TR"/>
              </w:rPr>
              <w:t>34260104910</w:t>
            </w:r>
          </w:p>
        </w:tc>
        <w:tc>
          <w:tcPr>
            <w:tcW w:w="7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Üsküdar</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Çengelköy</w:t>
            </w:r>
          </w:p>
        </w:tc>
        <w:tc>
          <w:tcPr>
            <w:tcW w:w="8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Beyaz Köşk</w:t>
            </w:r>
          </w:p>
        </w:tc>
        <w:tc>
          <w:tcPr>
            <w:tcW w:w="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140</w:t>
            </w:r>
          </w:p>
        </w:tc>
        <w:tc>
          <w:tcPr>
            <w:tcW w:w="5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879</w:t>
            </w:r>
          </w:p>
        </w:tc>
        <w:tc>
          <w:tcPr>
            <w:tcW w:w="8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106</w:t>
            </w:r>
          </w:p>
        </w:tc>
        <w:tc>
          <w:tcPr>
            <w:tcW w:w="11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1.318,97</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85473/131897 (854,73 m²)</w:t>
            </w:r>
          </w:p>
        </w:tc>
        <w:tc>
          <w:tcPr>
            <w:tcW w:w="6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Arsa</w:t>
            </w:r>
          </w:p>
        </w:tc>
        <w:tc>
          <w:tcPr>
            <w:tcW w:w="10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right"/>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3.080.000,00</w:t>
            </w:r>
          </w:p>
        </w:tc>
        <w:tc>
          <w:tcPr>
            <w:tcW w:w="10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right"/>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924.000,00</w:t>
            </w:r>
          </w:p>
        </w:tc>
        <w:tc>
          <w:tcPr>
            <w:tcW w:w="92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Konut Alanı</w:t>
            </w:r>
          </w:p>
        </w:tc>
        <w:tc>
          <w:tcPr>
            <w:tcW w:w="7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5905" w:rsidRPr="00375905" w:rsidRDefault="00375905" w:rsidP="00375905">
            <w:pPr>
              <w:spacing w:after="0" w:line="20" w:lineRule="atLeast"/>
              <w:jc w:val="center"/>
              <w:rPr>
                <w:rFonts w:ascii="Times New Roman" w:eastAsia="Times New Roman" w:hAnsi="Times New Roman" w:cs="Times New Roman"/>
                <w:sz w:val="20"/>
                <w:szCs w:val="20"/>
                <w:lang w:eastAsia="tr-TR"/>
              </w:rPr>
            </w:pPr>
            <w:r w:rsidRPr="00375905">
              <w:rPr>
                <w:rFonts w:ascii="Times New Roman" w:eastAsia="Times New Roman" w:hAnsi="Times New Roman" w:cs="Times New Roman"/>
                <w:sz w:val="18"/>
                <w:szCs w:val="18"/>
                <w:lang w:eastAsia="tr-TR"/>
              </w:rPr>
              <w:t>10.20</w:t>
            </w:r>
          </w:p>
        </w:tc>
      </w:tr>
    </w:tbl>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 </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 xml:space="preserve">1 - Yukarıda nitelikleri belirtilen Hazine adına kayıtlı taşınmaz mallar 2886 sayılı Devlet İhale Kanununun 45 inci maddesine göre "Açık Teklif Usulü" ile gösterilen gün ve saatte </w:t>
      </w:r>
      <w:proofErr w:type="gramStart"/>
      <w:r w:rsidRPr="00375905">
        <w:rPr>
          <w:rFonts w:ascii="Times New Roman" w:eastAsia="Times New Roman" w:hAnsi="Times New Roman" w:cs="Times New Roman"/>
          <w:color w:val="000000"/>
          <w:sz w:val="18"/>
          <w:szCs w:val="18"/>
          <w:lang w:eastAsia="tr-TR"/>
        </w:rPr>
        <w:t xml:space="preserve">satışa </w:t>
      </w:r>
      <w:r>
        <w:rPr>
          <w:rFonts w:ascii="Times New Roman" w:eastAsia="Times New Roman" w:hAnsi="Times New Roman" w:cs="Times New Roman"/>
          <w:color w:val="000000"/>
          <w:sz w:val="18"/>
          <w:szCs w:val="18"/>
          <w:lang w:eastAsia="tr-TR"/>
        </w:rPr>
        <w:t xml:space="preserve">   </w:t>
      </w:r>
      <w:r w:rsidRPr="00375905">
        <w:rPr>
          <w:rFonts w:ascii="Times New Roman" w:eastAsia="Times New Roman" w:hAnsi="Times New Roman" w:cs="Times New Roman"/>
          <w:color w:val="000000"/>
          <w:sz w:val="18"/>
          <w:szCs w:val="18"/>
          <w:lang w:eastAsia="tr-TR"/>
        </w:rPr>
        <w:t>çıkarılmıştır</w:t>
      </w:r>
      <w:proofErr w:type="gramEnd"/>
      <w:r w:rsidRPr="00375905">
        <w:rPr>
          <w:rFonts w:ascii="Times New Roman" w:eastAsia="Times New Roman" w:hAnsi="Times New Roman" w:cs="Times New Roman"/>
          <w:color w:val="000000"/>
          <w:sz w:val="18"/>
          <w:szCs w:val="18"/>
          <w:lang w:eastAsia="tr-TR"/>
        </w:rPr>
        <w:t>.</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2 - İhaleye iştirak etmek isteyenlerin;</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75905">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w:t>
      </w:r>
      <w:r w:rsidRPr="00375905">
        <w:rPr>
          <w:rFonts w:ascii="Times New Roman" w:eastAsia="Times New Roman" w:hAnsi="Times New Roman" w:cs="Times New Roman"/>
          <w:color w:val="000000"/>
          <w:sz w:val="18"/>
          <w:lang w:eastAsia="tr-TR"/>
        </w:rPr>
        <w:t> </w:t>
      </w:r>
      <w:proofErr w:type="gramStart"/>
      <w:r w:rsidRPr="00375905">
        <w:rPr>
          <w:rFonts w:ascii="Times New Roman" w:eastAsia="Times New Roman" w:hAnsi="Times New Roman" w:cs="Times New Roman"/>
          <w:color w:val="000000"/>
          <w:sz w:val="18"/>
          <w:lang w:eastAsia="tr-TR"/>
        </w:rPr>
        <w:t>İkametgah</w:t>
      </w:r>
      <w:proofErr w:type="gramEnd"/>
      <w:r w:rsidRPr="00375905">
        <w:rPr>
          <w:rFonts w:ascii="Times New Roman" w:eastAsia="Times New Roman" w:hAnsi="Times New Roman" w:cs="Times New Roman"/>
          <w:color w:val="000000"/>
          <w:sz w:val="18"/>
          <w:lang w:eastAsia="tr-TR"/>
        </w:rPr>
        <w:t> </w:t>
      </w:r>
      <w:r w:rsidRPr="00375905">
        <w:rPr>
          <w:rFonts w:ascii="Times New Roman" w:eastAsia="Times New Roman" w:hAnsi="Times New Roman" w:cs="Times New Roman"/>
          <w:color w:val="000000"/>
          <w:sz w:val="18"/>
          <w:szCs w:val="18"/>
          <w:lang w:eastAsia="tr-TR"/>
        </w:rPr>
        <w:t>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rsidRPr="00375905">
        <w:rPr>
          <w:rFonts w:ascii="Times New Roman" w:eastAsia="Times New Roman" w:hAnsi="Times New Roman" w:cs="Times New Roman"/>
          <w:color w:val="000000"/>
          <w:sz w:val="18"/>
          <w:szCs w:val="18"/>
          <w:lang w:eastAsia="tr-TR"/>
        </w:rPr>
        <w:t>Cağaloğlu</w:t>
      </w:r>
      <w:proofErr w:type="spellEnd"/>
      <w:r w:rsidRPr="00375905">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4 - İhaleye ait şartname internet adresimizde (www.</w:t>
      </w:r>
      <w:proofErr w:type="spellStart"/>
      <w:r w:rsidRPr="00375905">
        <w:rPr>
          <w:rFonts w:ascii="Times New Roman" w:eastAsia="Times New Roman" w:hAnsi="Times New Roman" w:cs="Times New Roman"/>
          <w:color w:val="000000"/>
          <w:sz w:val="18"/>
          <w:szCs w:val="18"/>
          <w:lang w:eastAsia="tr-TR"/>
        </w:rPr>
        <w:t>ist</w:t>
      </w:r>
      <w:proofErr w:type="spellEnd"/>
      <w:r w:rsidRPr="00375905">
        <w:rPr>
          <w:rFonts w:ascii="Times New Roman" w:eastAsia="Times New Roman" w:hAnsi="Times New Roman" w:cs="Times New Roman"/>
          <w:color w:val="000000"/>
          <w:sz w:val="18"/>
          <w:szCs w:val="18"/>
          <w:lang w:eastAsia="tr-TR"/>
        </w:rPr>
        <w:t>-def.gov.tr) ve Müdürlüğümüzde görülebilir.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375905">
        <w:rPr>
          <w:rFonts w:ascii="Times New Roman" w:eastAsia="Times New Roman" w:hAnsi="Times New Roman" w:cs="Times New Roman"/>
          <w:color w:val="000000"/>
          <w:sz w:val="18"/>
          <w:lang w:eastAsia="tr-TR"/>
        </w:rPr>
        <w:t> Malmüdürlükleri </w:t>
      </w:r>
      <w:r w:rsidRPr="00375905">
        <w:rPr>
          <w:rFonts w:ascii="Times New Roman" w:eastAsia="Times New Roman" w:hAnsi="Times New Roman" w:cs="Times New Roman"/>
          <w:color w:val="000000"/>
          <w:sz w:val="18"/>
          <w:szCs w:val="18"/>
          <w:lang w:eastAsia="tr-TR"/>
        </w:rPr>
        <w:t>veznelerine başvurmak suretiyle temin edebilirler.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375905" w:rsidRPr="00375905" w:rsidRDefault="00375905" w:rsidP="00375905">
      <w:pPr>
        <w:spacing w:after="0" w:line="240" w:lineRule="atLeast"/>
        <w:ind w:firstLine="567"/>
        <w:jc w:val="both"/>
        <w:rPr>
          <w:rFonts w:ascii="Times New Roman" w:eastAsia="Times New Roman" w:hAnsi="Times New Roman" w:cs="Times New Roman"/>
          <w:color w:val="000000"/>
          <w:sz w:val="20"/>
          <w:szCs w:val="20"/>
          <w:lang w:eastAsia="tr-TR"/>
        </w:rPr>
      </w:pPr>
      <w:r w:rsidRPr="00375905">
        <w:rPr>
          <w:rFonts w:ascii="Times New Roman" w:eastAsia="Times New Roman" w:hAnsi="Times New Roman" w:cs="Times New Roman"/>
          <w:color w:val="000000"/>
          <w:sz w:val="18"/>
          <w:szCs w:val="18"/>
          <w:lang w:eastAsia="tr-TR"/>
        </w:rPr>
        <w:t>İlan olunur.</w:t>
      </w:r>
    </w:p>
    <w:p w:rsidR="009105AB" w:rsidRPr="00375905" w:rsidRDefault="009105AB" w:rsidP="00375905"/>
    <w:sectPr w:rsidR="009105AB" w:rsidRPr="00375905" w:rsidSect="001865C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865C6"/>
    <w:rsid w:val="000E3396"/>
    <w:rsid w:val="00174419"/>
    <w:rsid w:val="001865C6"/>
    <w:rsid w:val="001F1F2F"/>
    <w:rsid w:val="00330F71"/>
    <w:rsid w:val="00375905"/>
    <w:rsid w:val="003E4A5F"/>
    <w:rsid w:val="004A7DB8"/>
    <w:rsid w:val="00513708"/>
    <w:rsid w:val="00590631"/>
    <w:rsid w:val="005A25C4"/>
    <w:rsid w:val="005E6E09"/>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65C6"/>
  </w:style>
  <w:style w:type="character" w:customStyle="1" w:styleId="grame">
    <w:name w:val="grame"/>
    <w:basedOn w:val="VarsaylanParagrafYazTipi"/>
    <w:rsid w:val="001865C6"/>
  </w:style>
  <w:style w:type="character" w:customStyle="1" w:styleId="spelle">
    <w:name w:val="spelle"/>
    <w:basedOn w:val="VarsaylanParagrafYazTipi"/>
    <w:rsid w:val="001865C6"/>
  </w:style>
</w:styles>
</file>

<file path=word/webSettings.xml><?xml version="1.0" encoding="utf-8"?>
<w:webSettings xmlns:r="http://schemas.openxmlformats.org/officeDocument/2006/relationships" xmlns:w="http://schemas.openxmlformats.org/wordprocessingml/2006/main">
  <w:divs>
    <w:div w:id="76555624">
      <w:bodyDiv w:val="1"/>
      <w:marLeft w:val="0"/>
      <w:marRight w:val="0"/>
      <w:marTop w:val="0"/>
      <w:marBottom w:val="0"/>
      <w:divBdr>
        <w:top w:val="none" w:sz="0" w:space="0" w:color="auto"/>
        <w:left w:val="none" w:sz="0" w:space="0" w:color="auto"/>
        <w:bottom w:val="none" w:sz="0" w:space="0" w:color="auto"/>
        <w:right w:val="none" w:sz="0" w:space="0" w:color="auto"/>
      </w:divBdr>
    </w:div>
    <w:div w:id="3108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Onur Çeliköz</cp:lastModifiedBy>
  <cp:revision>2</cp:revision>
  <dcterms:created xsi:type="dcterms:W3CDTF">2017-04-15T11:17:00Z</dcterms:created>
  <dcterms:modified xsi:type="dcterms:W3CDTF">2017-04-15T11:17:00Z</dcterms:modified>
</cp:coreProperties>
</file>