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0F" w:rsidRPr="00526A09" w:rsidRDefault="005C6D0F" w:rsidP="005C6D0F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ÇELİK KONSTRÜKSİYON VE PANEL ÇATI ÖRTÜSÜ YÜKLENİCİ TARAFINDAN SÖKÜMÜ YAPILARAK SATILACAKTIR</w:t>
      </w:r>
    </w:p>
    <w:p w:rsidR="005C6D0F" w:rsidRPr="00526A09" w:rsidRDefault="005C6D0F" w:rsidP="005C6D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b/>
          <w:bCs/>
          <w:color w:val="0000CC"/>
          <w:sz w:val="24"/>
          <w:szCs w:val="24"/>
        </w:rPr>
        <w:t>Bağcılar Belediye Başkanlığından:</w:t>
      </w:r>
    </w:p>
    <w:p w:rsidR="005C6D0F" w:rsidRPr="00526A09" w:rsidRDefault="005C6D0F" w:rsidP="005C6D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1 - İstanbul İli, Bağcılar İlçesi, Hürriyet Mahallesinde Pazar alanında bulunan Çelik Konstrüksiyon ve Panel Çatı Örtüsünün yüklenici tarafından sökümünün yapılarak 2886 sayılı Devlet ihale Kanununa göre ihale ile satılacaktır.</w:t>
      </w:r>
    </w:p>
    <w:p w:rsidR="005C6D0F" w:rsidRPr="00526A09" w:rsidRDefault="005C6D0F" w:rsidP="005C6D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4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162"/>
        <w:gridCol w:w="2874"/>
        <w:gridCol w:w="1840"/>
        <w:gridCol w:w="1578"/>
        <w:gridCol w:w="1585"/>
        <w:gridCol w:w="1354"/>
        <w:gridCol w:w="1082"/>
      </w:tblGrid>
      <w:tr w:rsidR="005C6D0F" w:rsidRPr="00526A09" w:rsidTr="003B17B9">
        <w:trPr>
          <w:trHeight w:val="20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Mahalle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Yer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Malzeme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Miktar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Muhammen Bedel (TL)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Geçici Teminat (%3) (TL)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İhale Türü</w:t>
            </w:r>
          </w:p>
        </w:tc>
      </w:tr>
      <w:tr w:rsidR="005C6D0F" w:rsidRPr="00526A09" w:rsidTr="003B17B9">
        <w:trPr>
          <w:trHeight w:val="2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Hürriyet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Yıldırın Beyazıt Caddesi, </w:t>
            </w:r>
            <w:proofErr w:type="spellStart"/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Akgül</w:t>
            </w:r>
            <w:proofErr w:type="spellEnd"/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Sokak ile </w:t>
            </w:r>
            <w:proofErr w:type="spellStart"/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Aygün</w:t>
            </w:r>
            <w:proofErr w:type="spellEnd"/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Sokak Kesişimi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Çelik Konstrüksiyon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Yerinde Görülecek (Götürü Verilecek)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202.720,00 (KDV</w:t>
            </w:r>
            <w:r w:rsidRPr="00526A09">
              <w:rPr>
                <w:rStyle w:val="apple-converted-space"/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proofErr w:type="gramStart"/>
            <w:r w:rsidRPr="00526A09">
              <w:rPr>
                <w:rStyle w:val="grame"/>
                <w:rFonts w:ascii="Times New Roman" w:hAnsi="Times New Roman" w:cs="Times New Roman"/>
                <w:spacing w:val="-2"/>
                <w:sz w:val="24"/>
                <w:szCs w:val="24"/>
              </w:rPr>
              <w:t>Dahil</w:t>
            </w:r>
            <w:proofErr w:type="gramEnd"/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6.081,60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Kapalı</w:t>
            </w:r>
          </w:p>
        </w:tc>
      </w:tr>
      <w:tr w:rsidR="005C6D0F" w:rsidRPr="00526A09" w:rsidTr="003B17B9">
        <w:trPr>
          <w:trHeight w:val="2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Hürriyet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Yıldırım Beyazıt Caddesi, </w:t>
            </w:r>
            <w:proofErr w:type="spellStart"/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Akgül</w:t>
            </w:r>
            <w:proofErr w:type="spellEnd"/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Sokak ile </w:t>
            </w:r>
            <w:proofErr w:type="spellStart"/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Aygün</w:t>
            </w:r>
            <w:proofErr w:type="spellEnd"/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Sokak Kesişimi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D0F" w:rsidRPr="00526A09" w:rsidRDefault="005C6D0F" w:rsidP="003B17B9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Panel Çatı Örtüsü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D0F" w:rsidRPr="00526A09" w:rsidRDefault="005C6D0F" w:rsidP="003B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D0F" w:rsidRPr="00526A09" w:rsidRDefault="005C6D0F" w:rsidP="003B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D0F" w:rsidRPr="00526A09" w:rsidRDefault="005C6D0F" w:rsidP="003B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D0F" w:rsidRPr="00526A09" w:rsidRDefault="005C6D0F" w:rsidP="003B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0F" w:rsidRPr="00526A09" w:rsidRDefault="005C6D0F" w:rsidP="005C6D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6D0F" w:rsidRPr="00526A09" w:rsidRDefault="005C6D0F" w:rsidP="005C6D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2 -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Şartname 250,00 TL bedel karşılığında Fen İşleri Müdürlüğünden temin edilebilir.</w:t>
      </w:r>
    </w:p>
    <w:p w:rsidR="005C6D0F" w:rsidRPr="00526A09" w:rsidRDefault="005C6D0F" w:rsidP="005C6D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3 -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İsteklilerden istenen belgeler 2886 sayılı D.İ. Kanununda istenen belgelerin yanında şartnamede belirtilen belgelerdir.</w:t>
      </w:r>
    </w:p>
    <w:p w:rsidR="005C6D0F" w:rsidRPr="00526A09" w:rsidRDefault="005C6D0F" w:rsidP="005C6D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4 -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İhale 23.02.2017 tarihinde saat: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26A09">
        <w:rPr>
          <w:rStyle w:val="grame"/>
          <w:rFonts w:ascii="Times New Roman" w:hAnsi="Times New Roman" w:cs="Times New Roman"/>
          <w:color w:val="000000"/>
          <w:sz w:val="24"/>
          <w:szCs w:val="24"/>
        </w:rPr>
        <w:t>09:30'da</w:t>
      </w:r>
      <w:proofErr w:type="gramEnd"/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Belediye Encümen salonunda 2886 sayılı Devlet İhale Kanununun 36. maddesine göre kapalı teklif usulü ile yapılacaktır.</w:t>
      </w:r>
    </w:p>
    <w:p w:rsidR="005C6D0F" w:rsidRPr="00526A09" w:rsidRDefault="005C6D0F" w:rsidP="005C6D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5 -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İhaleye iştirak etmek isteyenlerin ihale ilgili dosyalarını 23.02.2017 tarihinde saat;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26A09">
        <w:rPr>
          <w:rStyle w:val="grame"/>
          <w:rFonts w:ascii="Times New Roman" w:hAnsi="Times New Roman" w:cs="Times New Roman"/>
          <w:color w:val="000000"/>
          <w:sz w:val="24"/>
          <w:szCs w:val="24"/>
        </w:rPr>
        <w:t>09:00'a</w:t>
      </w:r>
      <w:proofErr w:type="gramEnd"/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kadar Yazı İşleri ve Kararlar Müdürlüğüne teslim etmeleri gerekmektedir.</w:t>
      </w:r>
    </w:p>
    <w:p w:rsidR="005C6D0F" w:rsidRPr="00526A09" w:rsidRDefault="005C6D0F" w:rsidP="005C6D0F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1212/1-1</w:t>
      </w:r>
    </w:p>
    <w:p w:rsidR="005A66E9" w:rsidRDefault="005A66E9" w:rsidP="005C6D0F">
      <w:pPr>
        <w:pStyle w:val="NormalWeb"/>
        <w:spacing w:before="0" w:beforeAutospacing="0" w:after="0" w:afterAutospacing="0" w:line="240" w:lineRule="atLeast"/>
      </w:pPr>
    </w:p>
    <w:sectPr w:rsidR="005A66E9" w:rsidSect="005C6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D0F"/>
    <w:rsid w:val="00182611"/>
    <w:rsid w:val="00293AF4"/>
    <w:rsid w:val="003A7A7B"/>
    <w:rsid w:val="00455FAB"/>
    <w:rsid w:val="00472103"/>
    <w:rsid w:val="00472D88"/>
    <w:rsid w:val="005A66E9"/>
    <w:rsid w:val="005C6D0F"/>
    <w:rsid w:val="00640992"/>
    <w:rsid w:val="00824DE8"/>
    <w:rsid w:val="00924B79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B37D8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C6D0F"/>
  </w:style>
  <w:style w:type="paragraph" w:styleId="NormalWeb">
    <w:name w:val="Normal (Web)"/>
    <w:basedOn w:val="Normal"/>
    <w:uiPriority w:val="99"/>
    <w:unhideWhenUsed/>
    <w:rsid w:val="005C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C6D0F"/>
  </w:style>
  <w:style w:type="character" w:styleId="Kpr">
    <w:name w:val="Hyperlink"/>
    <w:basedOn w:val="VarsaylanParagrafYazTipi"/>
    <w:uiPriority w:val="99"/>
    <w:unhideWhenUsed/>
    <w:rsid w:val="005C6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2017-02-13T10:25:00Z</dcterms:created>
  <dcterms:modified xsi:type="dcterms:W3CDTF">2017-02-13T10:25:00Z</dcterms:modified>
</cp:coreProperties>
</file>